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51384" w14:textId="35361F96" w:rsidR="006430E5" w:rsidRPr="00CC655E" w:rsidRDefault="00BF3493" w:rsidP="00BF3493">
      <w:pPr>
        <w:spacing w:after="0"/>
        <w:jc w:val="center"/>
        <w:rPr>
          <w:rFonts w:ascii="Palatino Linotype" w:hAnsi="Palatino Linotype"/>
          <w:b/>
          <w:bCs/>
          <w:sz w:val="28"/>
          <w:szCs w:val="28"/>
        </w:rPr>
      </w:pPr>
      <w:r w:rsidRPr="00CC655E">
        <w:rPr>
          <w:rFonts w:ascii="Palatino Linotype" w:hAnsi="Palatino Linotype"/>
          <w:b/>
          <w:bCs/>
          <w:sz w:val="28"/>
          <w:szCs w:val="28"/>
        </w:rPr>
        <w:t>INFORMACE O ZPRACOVÁNÍ OSOBNÍCH ÚDAJŮ</w:t>
      </w:r>
    </w:p>
    <w:p w14:paraId="4DFD9D1A" w14:textId="77777777" w:rsidR="00A10F0C" w:rsidRDefault="00A10F0C" w:rsidP="009532F2">
      <w:pPr>
        <w:spacing w:after="0"/>
        <w:jc w:val="both"/>
        <w:rPr>
          <w:rFonts w:ascii="Palatino Linotype" w:hAnsi="Palatino Linotype"/>
          <w:b/>
          <w:bCs/>
        </w:rPr>
      </w:pPr>
    </w:p>
    <w:p w14:paraId="58FBF555" w14:textId="1687EF05" w:rsidR="00A10F0C" w:rsidRDefault="00A10F0C" w:rsidP="00BF3493">
      <w:pPr>
        <w:spacing w:after="0"/>
        <w:jc w:val="center"/>
        <w:rPr>
          <w:rFonts w:ascii="Palatino Linotype" w:hAnsi="Palatino Linotype"/>
          <w:b/>
          <w:bCs/>
        </w:rPr>
      </w:pPr>
      <w:r>
        <w:rPr>
          <w:rFonts w:ascii="Palatino Linotype" w:hAnsi="Palatino Linotype"/>
          <w:b/>
          <w:bCs/>
        </w:rPr>
        <w:t>Článek I.</w:t>
      </w:r>
    </w:p>
    <w:p w14:paraId="679C13FA" w14:textId="39E17C9C" w:rsidR="00BF3493" w:rsidRDefault="00BF3493" w:rsidP="00BF3493">
      <w:pPr>
        <w:spacing w:after="0"/>
        <w:jc w:val="center"/>
        <w:rPr>
          <w:rFonts w:ascii="Palatino Linotype" w:hAnsi="Palatino Linotype"/>
          <w:b/>
          <w:bCs/>
        </w:rPr>
      </w:pPr>
      <w:r>
        <w:rPr>
          <w:rFonts w:ascii="Palatino Linotype" w:hAnsi="Palatino Linotype"/>
          <w:b/>
          <w:bCs/>
        </w:rPr>
        <w:t>O</w:t>
      </w:r>
      <w:r w:rsidRPr="00BF3493">
        <w:rPr>
          <w:rFonts w:ascii="Palatino Linotype" w:hAnsi="Palatino Linotype"/>
          <w:b/>
          <w:bCs/>
        </w:rPr>
        <w:t>becná ustanovení o zpracování osobních údajů</w:t>
      </w:r>
    </w:p>
    <w:p w14:paraId="51CAE86F" w14:textId="77777777" w:rsidR="006430E5" w:rsidRDefault="006430E5">
      <w:pPr>
        <w:pStyle w:val="Odstavecseseznamem"/>
        <w:numPr>
          <w:ilvl w:val="0"/>
          <w:numId w:val="13"/>
        </w:numPr>
        <w:spacing w:after="0"/>
        <w:jc w:val="both"/>
        <w:rPr>
          <w:rFonts w:ascii="Palatino Linotype" w:hAnsi="Palatino Linotype"/>
        </w:rPr>
      </w:pPr>
      <w:r w:rsidRPr="006430E5">
        <w:rPr>
          <w:rFonts w:ascii="Palatino Linotype" w:hAnsi="Palatino Linotype"/>
        </w:rPr>
        <w:t>Osobní údaje jsou zpracovávány v souladu s nařízením Evropského Parlamentu a Rady (EU) 2016/679 ze dne 27. dubna 2016 o ochraně fyzických osob v souvislosti se zpracováním osobních údajů (dále jako „</w:t>
      </w:r>
      <w:r w:rsidRPr="006430E5">
        <w:rPr>
          <w:rFonts w:ascii="Palatino Linotype" w:hAnsi="Palatino Linotype"/>
          <w:b/>
          <w:bCs/>
        </w:rPr>
        <w:t>Nařízení</w:t>
      </w:r>
      <w:r w:rsidRPr="006430E5">
        <w:rPr>
          <w:rFonts w:ascii="Palatino Linotype" w:hAnsi="Palatino Linotype"/>
        </w:rPr>
        <w:t xml:space="preserve">"). </w:t>
      </w:r>
    </w:p>
    <w:p w14:paraId="033C0276" w14:textId="77777777" w:rsidR="006430E5" w:rsidRDefault="006430E5" w:rsidP="009532F2">
      <w:pPr>
        <w:pStyle w:val="Odstavecseseznamem"/>
        <w:spacing w:after="0"/>
        <w:jc w:val="both"/>
        <w:rPr>
          <w:rFonts w:ascii="Palatino Linotype" w:hAnsi="Palatino Linotype"/>
        </w:rPr>
      </w:pPr>
    </w:p>
    <w:p w14:paraId="4129F2D2" w14:textId="77777777" w:rsidR="006430E5" w:rsidRDefault="006430E5">
      <w:pPr>
        <w:pStyle w:val="Odstavecseseznamem"/>
        <w:numPr>
          <w:ilvl w:val="0"/>
          <w:numId w:val="13"/>
        </w:numPr>
        <w:spacing w:after="0"/>
        <w:jc w:val="both"/>
        <w:rPr>
          <w:rFonts w:ascii="Palatino Linotype" w:hAnsi="Palatino Linotype"/>
        </w:rPr>
      </w:pPr>
      <w:r w:rsidRPr="006430E5">
        <w:rPr>
          <w:rFonts w:ascii="Palatino Linotype" w:hAnsi="Palatino Linotype"/>
        </w:rPr>
        <w:t>Cílem DIPRO, výrobního družstva invalidů je transparentní přístup ke zpracování osobních údajů, a proto podává všem uživatelům e-shopu následující informaci:</w:t>
      </w:r>
      <w:r>
        <w:rPr>
          <w:rFonts w:ascii="Palatino Linotype" w:hAnsi="Palatino Linotype"/>
        </w:rPr>
        <w:t xml:space="preserve"> </w:t>
      </w:r>
    </w:p>
    <w:p w14:paraId="5099DBC0" w14:textId="676B06A5" w:rsidR="00147FCA" w:rsidRPr="00147FCA" w:rsidRDefault="006430E5">
      <w:pPr>
        <w:pStyle w:val="Odstavecseseznamem"/>
        <w:numPr>
          <w:ilvl w:val="0"/>
          <w:numId w:val="3"/>
        </w:numPr>
        <w:spacing w:after="0"/>
        <w:jc w:val="both"/>
        <w:rPr>
          <w:rFonts w:ascii="Palatino Linotype" w:hAnsi="Palatino Linotype"/>
        </w:rPr>
      </w:pPr>
      <w:r w:rsidRPr="006430E5">
        <w:rPr>
          <w:rFonts w:ascii="Palatino Linotype" w:hAnsi="Palatino Linotype"/>
        </w:rPr>
        <w:t xml:space="preserve">Společnost DIPRO, výrobní družstvo invalidů IČO: 00029912, se sídlem Borská 149, 539 44 Proseč, zapsaná v obchodním rejstříku u Krajského soudu v Hradci Králové pod sp. zn. </w:t>
      </w:r>
      <w:proofErr w:type="spellStart"/>
      <w:r w:rsidRPr="006430E5">
        <w:rPr>
          <w:rFonts w:ascii="Palatino Linotype" w:hAnsi="Palatino Linotype"/>
        </w:rPr>
        <w:t>DrXVIII</w:t>
      </w:r>
      <w:proofErr w:type="spellEnd"/>
      <w:r w:rsidRPr="006430E5">
        <w:rPr>
          <w:rFonts w:ascii="Palatino Linotype" w:hAnsi="Palatino Linotype"/>
        </w:rPr>
        <w:t xml:space="preserve"> 355 </w:t>
      </w:r>
      <w:r w:rsidR="00147FCA">
        <w:rPr>
          <w:rFonts w:ascii="Palatino Linotype" w:hAnsi="Palatino Linotype"/>
        </w:rPr>
        <w:t>(dále jen „</w:t>
      </w:r>
      <w:r w:rsidR="00147FCA" w:rsidRPr="00147FCA">
        <w:rPr>
          <w:rFonts w:ascii="Palatino Linotype" w:hAnsi="Palatino Linotype"/>
          <w:b/>
          <w:bCs/>
        </w:rPr>
        <w:t>správce</w:t>
      </w:r>
      <w:r w:rsidR="00147FCA">
        <w:rPr>
          <w:rFonts w:ascii="Palatino Linotype" w:hAnsi="Palatino Linotype"/>
        </w:rPr>
        <w:t xml:space="preserve">“) </w:t>
      </w:r>
      <w:r w:rsidRPr="006430E5">
        <w:rPr>
          <w:rFonts w:ascii="Palatino Linotype" w:hAnsi="Palatino Linotype"/>
        </w:rPr>
        <w:t>provozuje e-shop na webových stránkách (dále také jen „</w:t>
      </w:r>
      <w:r w:rsidRPr="006430E5">
        <w:rPr>
          <w:rFonts w:ascii="Palatino Linotype" w:hAnsi="Palatino Linotype"/>
          <w:b/>
          <w:bCs/>
        </w:rPr>
        <w:t>internetový obchod</w:t>
      </w:r>
      <w:r w:rsidRPr="006430E5">
        <w:rPr>
          <w:rFonts w:ascii="Palatino Linotype" w:hAnsi="Palatino Linotype"/>
        </w:rPr>
        <w:t>“ nebo „</w:t>
      </w:r>
      <w:r w:rsidRPr="006430E5">
        <w:rPr>
          <w:rFonts w:ascii="Palatino Linotype" w:hAnsi="Palatino Linotype"/>
          <w:b/>
          <w:bCs/>
        </w:rPr>
        <w:t>e-shop</w:t>
      </w:r>
      <w:r w:rsidRPr="006430E5">
        <w:rPr>
          <w:rFonts w:ascii="Palatino Linotype" w:hAnsi="Palatino Linotype"/>
        </w:rPr>
        <w:t>“).</w:t>
      </w:r>
    </w:p>
    <w:p w14:paraId="7E046594" w14:textId="3065E89F" w:rsidR="006430E5" w:rsidRDefault="006430E5">
      <w:pPr>
        <w:pStyle w:val="Odstavecseseznamem"/>
        <w:numPr>
          <w:ilvl w:val="0"/>
          <w:numId w:val="3"/>
        </w:numPr>
        <w:spacing w:after="0"/>
        <w:jc w:val="both"/>
        <w:rPr>
          <w:rFonts w:ascii="Palatino Linotype" w:hAnsi="Palatino Linotype"/>
        </w:rPr>
      </w:pPr>
      <w:r w:rsidRPr="006430E5">
        <w:rPr>
          <w:rFonts w:ascii="Palatino Linotype" w:hAnsi="Palatino Linotype"/>
        </w:rPr>
        <w:t xml:space="preserve">DIPRO, výrobní družstvo invalidů, jako správce osobních údajů, vynakládá veškeré úsilí, aby chránil soukromí všech návštěvníků webových stránek </w:t>
      </w:r>
      <w:r w:rsidR="00BD235F">
        <w:rPr>
          <w:rFonts w:ascii="Palatino Linotype" w:hAnsi="Palatino Linotype"/>
        </w:rPr>
        <w:br/>
      </w:r>
      <w:r w:rsidRPr="006430E5">
        <w:rPr>
          <w:rFonts w:ascii="Palatino Linotype" w:hAnsi="Palatino Linotype"/>
        </w:rPr>
        <w:t>e-shopu a garantuje důvěrné zacházení se všemi osobními údaji, které zpracovává.</w:t>
      </w:r>
    </w:p>
    <w:p w14:paraId="11D5162B" w14:textId="77777777" w:rsidR="006430E5" w:rsidRDefault="006430E5" w:rsidP="009532F2">
      <w:pPr>
        <w:pStyle w:val="Odstavecseseznamem"/>
        <w:spacing w:after="0"/>
        <w:ind w:left="1776"/>
        <w:jc w:val="both"/>
        <w:rPr>
          <w:rFonts w:ascii="Palatino Linotype" w:hAnsi="Palatino Linotype"/>
        </w:rPr>
      </w:pPr>
    </w:p>
    <w:p w14:paraId="1E6E711C" w14:textId="5A62990E" w:rsidR="006430E5" w:rsidRDefault="006430E5">
      <w:pPr>
        <w:pStyle w:val="Odstavecseseznamem"/>
        <w:numPr>
          <w:ilvl w:val="0"/>
          <w:numId w:val="13"/>
        </w:numPr>
        <w:spacing w:after="0"/>
        <w:jc w:val="both"/>
        <w:rPr>
          <w:rFonts w:ascii="Palatino Linotype" w:hAnsi="Palatino Linotype"/>
        </w:rPr>
      </w:pPr>
      <w:r>
        <w:rPr>
          <w:rFonts w:ascii="Palatino Linotype" w:hAnsi="Palatino Linotype"/>
        </w:rPr>
        <w:t>Kontaktní údaje správce:</w:t>
      </w:r>
    </w:p>
    <w:p w14:paraId="4C7886D2" w14:textId="0A6E7BF8" w:rsidR="009B3182" w:rsidRDefault="006430E5">
      <w:pPr>
        <w:pStyle w:val="Odstavecseseznamem"/>
        <w:numPr>
          <w:ilvl w:val="0"/>
          <w:numId w:val="3"/>
        </w:numPr>
        <w:spacing w:after="0"/>
        <w:jc w:val="both"/>
        <w:rPr>
          <w:rFonts w:ascii="Palatino Linotype" w:hAnsi="Palatino Linotype"/>
        </w:rPr>
      </w:pPr>
      <w:r>
        <w:rPr>
          <w:rFonts w:ascii="Palatino Linotype" w:hAnsi="Palatino Linotype"/>
        </w:rPr>
        <w:t xml:space="preserve">adresa: </w:t>
      </w:r>
      <w:r w:rsidRPr="009B3182">
        <w:rPr>
          <w:rFonts w:ascii="Palatino Linotype" w:hAnsi="Palatino Linotype"/>
        </w:rPr>
        <w:t xml:space="preserve">Borská 149, 539 44 Proseč </w:t>
      </w:r>
    </w:p>
    <w:p w14:paraId="0B263251" w14:textId="2CB3942F" w:rsidR="006430E5" w:rsidRPr="00D96EE8" w:rsidRDefault="006430E5">
      <w:pPr>
        <w:pStyle w:val="Odstavecseseznamem"/>
        <w:numPr>
          <w:ilvl w:val="0"/>
          <w:numId w:val="3"/>
        </w:numPr>
        <w:spacing w:after="0"/>
        <w:jc w:val="both"/>
        <w:rPr>
          <w:rFonts w:ascii="Palatino Linotype" w:hAnsi="Palatino Linotype"/>
        </w:rPr>
      </w:pPr>
      <w:r w:rsidRPr="00D96EE8">
        <w:rPr>
          <w:rFonts w:ascii="Palatino Linotype" w:hAnsi="Palatino Linotype"/>
        </w:rPr>
        <w:t>email:</w:t>
      </w:r>
      <w:r w:rsidR="00B0690E" w:rsidRPr="00D96EE8">
        <w:rPr>
          <w:rFonts w:ascii="Palatino Linotype" w:hAnsi="Palatino Linotype"/>
        </w:rPr>
        <w:t xml:space="preserve"> </w:t>
      </w:r>
      <w:hyperlink r:id="rId6" w:history="1">
        <w:r w:rsidR="00B0690E" w:rsidRPr="00D96EE8">
          <w:rPr>
            <w:rStyle w:val="Hypertextovodkaz"/>
            <w:rFonts w:ascii="Palatino Linotype" w:hAnsi="Palatino Linotype"/>
            <w:color w:val="auto"/>
            <w:u w:val="none"/>
          </w:rPr>
          <w:t>dipro@dipro-prosec.cz</w:t>
        </w:r>
      </w:hyperlink>
    </w:p>
    <w:p w14:paraId="50954580" w14:textId="3902B2B8" w:rsidR="006430E5" w:rsidRPr="00D96EE8" w:rsidRDefault="006430E5">
      <w:pPr>
        <w:pStyle w:val="Odstavecseseznamem"/>
        <w:numPr>
          <w:ilvl w:val="0"/>
          <w:numId w:val="3"/>
        </w:numPr>
        <w:spacing w:after="0"/>
        <w:jc w:val="both"/>
        <w:rPr>
          <w:rFonts w:ascii="Palatino Linotype" w:hAnsi="Palatino Linotype"/>
        </w:rPr>
      </w:pPr>
      <w:r w:rsidRPr="00D96EE8">
        <w:rPr>
          <w:rFonts w:ascii="Palatino Linotype" w:hAnsi="Palatino Linotype"/>
        </w:rPr>
        <w:t>tel.:</w:t>
      </w:r>
      <w:r w:rsidR="005D5392" w:rsidRPr="00D96EE8">
        <w:rPr>
          <w:rFonts w:ascii="Palatino Linotype" w:hAnsi="Palatino Linotype"/>
        </w:rPr>
        <w:t xml:space="preserve"> +420 469 321 196</w:t>
      </w:r>
    </w:p>
    <w:p w14:paraId="7C5FE361" w14:textId="27C4C188" w:rsidR="00B0690E" w:rsidRPr="006430E5" w:rsidRDefault="006A6663" w:rsidP="00B0690E">
      <w:pPr>
        <w:pStyle w:val="Odstavecseseznamem"/>
        <w:spacing w:after="0"/>
        <w:ind w:left="1776"/>
        <w:jc w:val="both"/>
        <w:rPr>
          <w:rFonts w:ascii="Palatino Linotype" w:hAnsi="Palatino Linotype"/>
          <w:highlight w:val="yellow"/>
        </w:rPr>
      </w:pPr>
      <w:r>
        <w:rPr>
          <w:rFonts w:ascii="Palatino Linotype" w:hAnsi="Palatino Linotype"/>
          <w:highlight w:val="yellow"/>
        </w:rPr>
        <w:t xml:space="preserve"> </w:t>
      </w:r>
    </w:p>
    <w:p w14:paraId="536C8AEC" w14:textId="77777777" w:rsidR="006430E5" w:rsidRDefault="006430E5">
      <w:pPr>
        <w:pStyle w:val="Odstavecseseznamem"/>
        <w:numPr>
          <w:ilvl w:val="0"/>
          <w:numId w:val="13"/>
        </w:numPr>
        <w:spacing w:after="0"/>
        <w:jc w:val="both"/>
        <w:rPr>
          <w:rFonts w:ascii="Palatino Linotype" w:hAnsi="Palatino Linotype"/>
        </w:rPr>
      </w:pPr>
      <w:r w:rsidRPr="006430E5">
        <w:rPr>
          <w:rFonts w:ascii="Palatino Linotype" w:hAnsi="Palatino Linotype"/>
        </w:rPr>
        <w:t>Rozsah Vašich osobních údajů, které budou zpracovávány:</w:t>
      </w:r>
    </w:p>
    <w:p w14:paraId="124513E3" w14:textId="730D16B2" w:rsidR="006430E5" w:rsidRDefault="006430E5">
      <w:pPr>
        <w:pStyle w:val="Odstavecseseznamem"/>
        <w:numPr>
          <w:ilvl w:val="0"/>
          <w:numId w:val="3"/>
        </w:numPr>
        <w:spacing w:after="0"/>
        <w:jc w:val="both"/>
        <w:rPr>
          <w:rFonts w:ascii="Palatino Linotype" w:hAnsi="Palatino Linotype"/>
        </w:rPr>
      </w:pPr>
      <w:r w:rsidRPr="006430E5">
        <w:rPr>
          <w:rFonts w:ascii="Palatino Linotype" w:hAnsi="Palatino Linotype"/>
        </w:rPr>
        <w:t>jméno a příjmení, titul, datum narození, bydliště, doručovací adresa, fakturační údaje (číslo bankovního účtu, banka), kontaktní údaje (tel. číslo, e-mail), údaje o objednávkách (historie nákupů, údaje o reklamacích), IP adresa, datum a čas přístupu na naše webové stránky, informace o vašem internetovém prohlížeči, operačním systému, údaje o chování na webu, záznamy telefonních hovorů a v případě podnikatelů dále i adresa sídla, IČO a údaj o registraci k DPH (včetně DIČ)</w:t>
      </w:r>
      <w:r>
        <w:rPr>
          <w:rFonts w:ascii="Palatino Linotype" w:hAnsi="Palatino Linotype"/>
        </w:rPr>
        <w:t>;</w:t>
      </w:r>
    </w:p>
    <w:p w14:paraId="41485EFD" w14:textId="64F2EE0B" w:rsidR="006430E5" w:rsidRDefault="006430E5" w:rsidP="009532F2">
      <w:pPr>
        <w:pStyle w:val="Odstavecseseznamem"/>
        <w:spacing w:after="0"/>
        <w:ind w:left="1776"/>
        <w:jc w:val="both"/>
        <w:rPr>
          <w:rFonts w:ascii="Palatino Linotype" w:hAnsi="Palatino Linotype"/>
        </w:rPr>
      </w:pPr>
      <w:r>
        <w:rPr>
          <w:rFonts w:ascii="Palatino Linotype" w:hAnsi="Palatino Linotype"/>
        </w:rPr>
        <w:t>(dále jen jako „osobní údaje“).</w:t>
      </w:r>
    </w:p>
    <w:p w14:paraId="75523CF2" w14:textId="77777777" w:rsidR="002509B8" w:rsidRDefault="002509B8" w:rsidP="009532F2">
      <w:pPr>
        <w:pStyle w:val="Odstavecseseznamem"/>
        <w:spacing w:after="0"/>
        <w:ind w:left="1776"/>
        <w:jc w:val="both"/>
        <w:rPr>
          <w:rFonts w:ascii="Palatino Linotype" w:hAnsi="Palatino Linotype"/>
        </w:rPr>
      </w:pPr>
    </w:p>
    <w:p w14:paraId="49093487" w14:textId="77777777" w:rsidR="002509B8" w:rsidRDefault="002509B8">
      <w:pPr>
        <w:pStyle w:val="Odstavecseseznamem"/>
        <w:numPr>
          <w:ilvl w:val="0"/>
          <w:numId w:val="13"/>
        </w:numPr>
        <w:spacing w:after="0"/>
        <w:jc w:val="both"/>
        <w:rPr>
          <w:rFonts w:ascii="Palatino Linotype" w:hAnsi="Palatino Linotype"/>
        </w:rPr>
      </w:pPr>
      <w:r w:rsidRPr="002509B8">
        <w:rPr>
          <w:rFonts w:ascii="Palatino Linotype" w:hAnsi="Palatino Linotype"/>
        </w:rPr>
        <w:t>Vaše osobní údaje budou zpracovávány pro následující účely:</w:t>
      </w:r>
    </w:p>
    <w:p w14:paraId="15FDBD36" w14:textId="77777777" w:rsidR="002509B8" w:rsidRDefault="002509B8">
      <w:pPr>
        <w:pStyle w:val="Odstavecseseznamem"/>
        <w:numPr>
          <w:ilvl w:val="0"/>
          <w:numId w:val="3"/>
        </w:numPr>
        <w:spacing w:after="0"/>
        <w:jc w:val="both"/>
        <w:rPr>
          <w:rFonts w:ascii="Palatino Linotype" w:hAnsi="Palatino Linotype"/>
        </w:rPr>
      </w:pPr>
      <w:r w:rsidRPr="002509B8">
        <w:rPr>
          <w:rFonts w:ascii="Palatino Linotype" w:hAnsi="Palatino Linotype"/>
        </w:rPr>
        <w:t>uzavření a plnění smluv (smlouvy uzavřené mezi Vámi a správcem);</w:t>
      </w:r>
    </w:p>
    <w:p w14:paraId="08B6C05B" w14:textId="3ECDA829" w:rsidR="002509B8" w:rsidRDefault="002509B8">
      <w:pPr>
        <w:pStyle w:val="Odstavecseseznamem"/>
        <w:numPr>
          <w:ilvl w:val="0"/>
          <w:numId w:val="3"/>
        </w:numPr>
        <w:spacing w:after="0"/>
        <w:jc w:val="both"/>
        <w:rPr>
          <w:rFonts w:ascii="Palatino Linotype" w:hAnsi="Palatino Linotype"/>
        </w:rPr>
      </w:pPr>
      <w:r w:rsidRPr="002509B8">
        <w:rPr>
          <w:rFonts w:ascii="Palatino Linotype" w:hAnsi="Palatino Linotype"/>
        </w:rPr>
        <w:t>plnění právních povinností, které se na správce vztahují</w:t>
      </w:r>
      <w:r w:rsidR="00147FCA">
        <w:rPr>
          <w:rFonts w:ascii="Palatino Linotype" w:hAnsi="Palatino Linotype"/>
        </w:rPr>
        <w:t>;</w:t>
      </w:r>
    </w:p>
    <w:p w14:paraId="5C59ED9A" w14:textId="77777777" w:rsidR="002509B8" w:rsidRDefault="002509B8">
      <w:pPr>
        <w:pStyle w:val="Odstavecseseznamem"/>
        <w:numPr>
          <w:ilvl w:val="0"/>
          <w:numId w:val="3"/>
        </w:numPr>
        <w:spacing w:after="0"/>
        <w:jc w:val="both"/>
        <w:rPr>
          <w:rFonts w:ascii="Palatino Linotype" w:hAnsi="Palatino Linotype"/>
        </w:rPr>
      </w:pPr>
      <w:r w:rsidRPr="002509B8">
        <w:rPr>
          <w:rFonts w:ascii="Palatino Linotype" w:hAnsi="Palatino Linotype"/>
        </w:rPr>
        <w:t>realizace marketingových akcí, včetně prezentování cílené nabídky zboží a služeb a vyhodnocování účinnosti reklamních kampaní;</w:t>
      </w:r>
    </w:p>
    <w:p w14:paraId="52C722EF" w14:textId="0EFD0281" w:rsidR="002509B8" w:rsidRDefault="002509B8">
      <w:pPr>
        <w:pStyle w:val="Odstavecseseznamem"/>
        <w:numPr>
          <w:ilvl w:val="0"/>
          <w:numId w:val="3"/>
        </w:numPr>
        <w:spacing w:after="0"/>
        <w:jc w:val="both"/>
        <w:rPr>
          <w:rFonts w:ascii="Palatino Linotype" w:hAnsi="Palatino Linotype"/>
        </w:rPr>
      </w:pPr>
      <w:r w:rsidRPr="002509B8">
        <w:rPr>
          <w:rFonts w:ascii="Palatino Linotype" w:hAnsi="Palatino Linotype"/>
        </w:rPr>
        <w:t>sledování návštěvnosti</w:t>
      </w:r>
      <w:r w:rsidR="00D53E5B">
        <w:rPr>
          <w:rFonts w:ascii="Palatino Linotype" w:hAnsi="Palatino Linotype"/>
        </w:rPr>
        <w:t xml:space="preserve"> </w:t>
      </w:r>
      <w:r w:rsidRPr="002509B8">
        <w:rPr>
          <w:rFonts w:ascii="Palatino Linotype" w:hAnsi="Palatino Linotype"/>
        </w:rPr>
        <w:t>našich webových stránek, zkvalitňování funkcí webových stránek;</w:t>
      </w:r>
    </w:p>
    <w:p w14:paraId="59E659CB" w14:textId="3C99A959" w:rsidR="002509B8" w:rsidRDefault="002509B8">
      <w:pPr>
        <w:pStyle w:val="Odstavecseseznamem"/>
        <w:numPr>
          <w:ilvl w:val="0"/>
          <w:numId w:val="3"/>
        </w:numPr>
        <w:spacing w:after="0"/>
        <w:jc w:val="both"/>
        <w:rPr>
          <w:rFonts w:ascii="Palatino Linotype" w:hAnsi="Palatino Linotype"/>
        </w:rPr>
      </w:pPr>
      <w:r w:rsidRPr="002509B8">
        <w:rPr>
          <w:rFonts w:ascii="Palatino Linotype" w:hAnsi="Palatino Linotype"/>
        </w:rPr>
        <w:t xml:space="preserve">zlepšování našich služeb, vč. relevantnější nabídky zboží; </w:t>
      </w:r>
    </w:p>
    <w:p w14:paraId="42D7C414" w14:textId="3A612A1F" w:rsidR="002509B8" w:rsidRDefault="002509B8">
      <w:pPr>
        <w:pStyle w:val="Odstavecseseznamem"/>
        <w:numPr>
          <w:ilvl w:val="0"/>
          <w:numId w:val="3"/>
        </w:numPr>
        <w:spacing w:after="0"/>
        <w:jc w:val="both"/>
        <w:rPr>
          <w:rFonts w:ascii="Palatino Linotype" w:hAnsi="Palatino Linotype"/>
        </w:rPr>
      </w:pPr>
      <w:r w:rsidRPr="002509B8">
        <w:rPr>
          <w:rFonts w:ascii="Palatino Linotype" w:hAnsi="Palatino Linotype"/>
        </w:rPr>
        <w:lastRenderedPageBreak/>
        <w:t>zodpovězení dotazů na infolince</w:t>
      </w:r>
      <w:r>
        <w:rPr>
          <w:rFonts w:ascii="Palatino Linotype" w:hAnsi="Palatino Linotype"/>
        </w:rPr>
        <w:t>;</w:t>
      </w:r>
    </w:p>
    <w:p w14:paraId="671C02B0" w14:textId="29D2E1F5" w:rsidR="002509B8" w:rsidRDefault="002509B8">
      <w:pPr>
        <w:pStyle w:val="Odstavecseseznamem"/>
        <w:numPr>
          <w:ilvl w:val="0"/>
          <w:numId w:val="3"/>
        </w:numPr>
        <w:spacing w:after="0"/>
        <w:jc w:val="both"/>
        <w:rPr>
          <w:rFonts w:ascii="Palatino Linotype" w:hAnsi="Palatino Linotype"/>
        </w:rPr>
      </w:pPr>
      <w:r w:rsidRPr="002509B8">
        <w:rPr>
          <w:rFonts w:ascii="Palatino Linotype" w:hAnsi="Palatino Linotype"/>
        </w:rPr>
        <w:t>kontaktování v případě stažení zboží z oběhu nebo bezpečnostního varování</w:t>
      </w:r>
      <w:r>
        <w:rPr>
          <w:rFonts w:ascii="Palatino Linotype" w:hAnsi="Palatino Linotype"/>
        </w:rPr>
        <w:t>.</w:t>
      </w:r>
    </w:p>
    <w:p w14:paraId="46D07577" w14:textId="77777777" w:rsidR="00D53E5B" w:rsidRDefault="00D53E5B" w:rsidP="009532F2">
      <w:pPr>
        <w:pStyle w:val="Odstavecseseznamem"/>
        <w:spacing w:after="0"/>
        <w:ind w:left="1776"/>
        <w:jc w:val="both"/>
        <w:rPr>
          <w:rFonts w:ascii="Palatino Linotype" w:hAnsi="Palatino Linotype"/>
        </w:rPr>
      </w:pPr>
    </w:p>
    <w:p w14:paraId="4E795054" w14:textId="77777777" w:rsidR="00E26EC1" w:rsidRPr="00BD235F" w:rsidRDefault="00E26EC1">
      <w:pPr>
        <w:pStyle w:val="Odstavecseseznamem"/>
        <w:numPr>
          <w:ilvl w:val="0"/>
          <w:numId w:val="13"/>
        </w:numPr>
        <w:spacing w:after="0"/>
        <w:jc w:val="both"/>
        <w:rPr>
          <w:rFonts w:ascii="Palatino Linotype" w:hAnsi="Palatino Linotype"/>
        </w:rPr>
      </w:pPr>
      <w:r w:rsidRPr="00BD235F">
        <w:rPr>
          <w:rFonts w:ascii="Palatino Linotype" w:hAnsi="Palatino Linotype"/>
        </w:rPr>
        <w:t>Osobní údaje budou uvedeným způsobem zpracovávány na základě splnění podmínek podle ustanovení čl. 6 odst. 1 písm. a), b), c) a f) Nařízení, tzn. buď:</w:t>
      </w:r>
    </w:p>
    <w:p w14:paraId="4C3F1533" w14:textId="77777777" w:rsidR="00E26EC1" w:rsidRPr="00BD235F" w:rsidRDefault="00E26EC1">
      <w:pPr>
        <w:pStyle w:val="Odstavecseseznamem"/>
        <w:numPr>
          <w:ilvl w:val="0"/>
          <w:numId w:val="3"/>
        </w:numPr>
        <w:spacing w:after="0"/>
        <w:jc w:val="both"/>
        <w:rPr>
          <w:rFonts w:ascii="Palatino Linotype" w:hAnsi="Palatino Linotype"/>
        </w:rPr>
      </w:pPr>
      <w:r w:rsidRPr="00BD235F">
        <w:rPr>
          <w:rFonts w:ascii="Palatino Linotype" w:hAnsi="Palatino Linotype"/>
        </w:rPr>
        <w:t>na základě souhlasu subjektu údajů (čl. 6 odst. 1 písm. a) Nařízení), nebo</w:t>
      </w:r>
    </w:p>
    <w:p w14:paraId="19DAF832" w14:textId="5173382E" w:rsidR="00E26EC1" w:rsidRPr="00D96EE8" w:rsidRDefault="00E26EC1">
      <w:pPr>
        <w:pStyle w:val="Odstavecseseznamem"/>
        <w:numPr>
          <w:ilvl w:val="0"/>
          <w:numId w:val="3"/>
        </w:numPr>
        <w:spacing w:after="0"/>
        <w:jc w:val="both"/>
        <w:rPr>
          <w:rFonts w:ascii="Palatino Linotype" w:hAnsi="Palatino Linotype"/>
        </w:rPr>
      </w:pPr>
      <w:r w:rsidRPr="00BD235F">
        <w:rPr>
          <w:rFonts w:ascii="Palatino Linotype" w:hAnsi="Palatino Linotype"/>
        </w:rPr>
        <w:t xml:space="preserve">bez souhlasu subjektu údajů, na základě plnění smlouvy a zákonných </w:t>
      </w:r>
      <w:r w:rsidRPr="00D96EE8">
        <w:rPr>
          <w:rFonts w:ascii="Palatino Linotype" w:hAnsi="Palatino Linotype"/>
        </w:rPr>
        <w:t>povinností správce nebo oprávněného zájmu správce (čl. 6 odst. 1 písm. b), c) a f) Nařízení).</w:t>
      </w:r>
    </w:p>
    <w:p w14:paraId="426F44FC" w14:textId="77777777" w:rsidR="00D53E5B" w:rsidRPr="00D96EE8" w:rsidRDefault="00D53E5B" w:rsidP="009532F2">
      <w:pPr>
        <w:pStyle w:val="Odstavecseseznamem"/>
        <w:spacing w:after="0"/>
        <w:ind w:left="1776"/>
        <w:jc w:val="both"/>
        <w:rPr>
          <w:rFonts w:ascii="Palatino Linotype" w:hAnsi="Palatino Linotype"/>
        </w:rPr>
      </w:pPr>
    </w:p>
    <w:p w14:paraId="4BB8112E" w14:textId="6E830092" w:rsidR="00D53E5B" w:rsidRPr="00D96EE8" w:rsidRDefault="00D53E5B" w:rsidP="00147FCA">
      <w:pPr>
        <w:pStyle w:val="Odstavecseseznamem"/>
        <w:numPr>
          <w:ilvl w:val="0"/>
          <w:numId w:val="13"/>
        </w:numPr>
        <w:spacing w:after="0"/>
        <w:jc w:val="both"/>
        <w:rPr>
          <w:rFonts w:ascii="Palatino Linotype" w:hAnsi="Palatino Linotype"/>
        </w:rPr>
      </w:pPr>
      <w:r w:rsidRPr="00D96EE8">
        <w:rPr>
          <w:rFonts w:ascii="Palatino Linotype" w:hAnsi="Palatino Linotype"/>
        </w:rPr>
        <w:t>Osobní údaje mohou být zpracovávány manuálně i automatizovaně, vč. profilování (tj. forma automatizovaného zpracování osobních údajů spočívající v jejich použití k hodnocení některých osobních aspektů vztahujících se k fyzické osobě); k profilování může dojít pouze na základě Vámi uděleného souhlasu. Správce při profilování používá osobní údaje k přizpůsobení jeho webových stránek a obchodních sdělení Vašim preferencím a potřebám na základě Vašich předchozích aktivit na webu.</w:t>
      </w:r>
      <w:r w:rsidRPr="00D96EE8">
        <w:rPr>
          <w:rFonts w:ascii="Palatino Linotype" w:hAnsi="Palatino Linotype"/>
        </w:rPr>
        <w:br/>
        <w:t>V zájmu zajištění Vaší ochrany správce v souladu s Nařízením užije a zajistí vhodná technická a organizační opatření a zabezpečí Vaše osobní údaje takovým způsobem, který neumožní jejich zneužití, neoprávněné či protiprávní zpracování (resp. zpracování k jinému než uvedenému účelu) či přístup k nim, ztrátu, poškození či zničení.</w:t>
      </w:r>
    </w:p>
    <w:p w14:paraId="10B28577" w14:textId="77777777" w:rsidR="00D53E5B" w:rsidRDefault="00D53E5B" w:rsidP="009532F2">
      <w:pPr>
        <w:pStyle w:val="Odstavecseseznamem"/>
        <w:spacing w:after="0"/>
        <w:jc w:val="both"/>
        <w:rPr>
          <w:rFonts w:ascii="Palatino Linotype" w:hAnsi="Palatino Linotype"/>
        </w:rPr>
      </w:pPr>
    </w:p>
    <w:p w14:paraId="1C70C266" w14:textId="2CDE8332" w:rsidR="00147FCA" w:rsidRDefault="00147FCA">
      <w:pPr>
        <w:pStyle w:val="Odstavecseseznamem"/>
        <w:numPr>
          <w:ilvl w:val="0"/>
          <w:numId w:val="13"/>
        </w:numPr>
        <w:spacing w:after="0"/>
        <w:jc w:val="both"/>
        <w:rPr>
          <w:rFonts w:ascii="Palatino Linotype" w:hAnsi="Palatino Linotype"/>
        </w:rPr>
      </w:pPr>
      <w:r w:rsidRPr="00BD235F">
        <w:rPr>
          <w:rFonts w:ascii="Palatino Linotype" w:hAnsi="Palatino Linotype"/>
        </w:rPr>
        <w:t>Při návštěvě webových stránek správce může dojít i k automatickému zpracovávání určitých informací, jako jsou např. IP adresa, datum a čas přístupu na webové stránky, informace o vašem internetovém prohlížeči či operačním systému. Správce může také zpracovávat informace o Vašem chování na jeho webových stránkách.</w:t>
      </w:r>
    </w:p>
    <w:p w14:paraId="31F5ED2E" w14:textId="77777777" w:rsidR="00147FCA" w:rsidRDefault="00147FCA" w:rsidP="00147FCA">
      <w:pPr>
        <w:pStyle w:val="Odstavecseseznamem"/>
        <w:spacing w:after="0"/>
        <w:jc w:val="both"/>
        <w:rPr>
          <w:rFonts w:ascii="Palatino Linotype" w:hAnsi="Palatino Linotype"/>
        </w:rPr>
      </w:pPr>
    </w:p>
    <w:p w14:paraId="22013876" w14:textId="32B9C96A" w:rsidR="00D53E5B" w:rsidRDefault="00D53E5B">
      <w:pPr>
        <w:pStyle w:val="Odstavecseseznamem"/>
        <w:numPr>
          <w:ilvl w:val="0"/>
          <w:numId w:val="13"/>
        </w:numPr>
        <w:spacing w:after="0"/>
        <w:jc w:val="both"/>
        <w:rPr>
          <w:rFonts w:ascii="Palatino Linotype" w:hAnsi="Palatino Linotype"/>
        </w:rPr>
      </w:pPr>
      <w:r w:rsidRPr="00D53E5B">
        <w:rPr>
          <w:rFonts w:ascii="Palatino Linotype" w:hAnsi="Palatino Linotype"/>
        </w:rPr>
        <w:t>Osobní údaje mohou být správcem poskytnuty subjektům poskytujícím dostatečné záruky ochrany osobních údajů, které správce pověřil na základě písemné smlouvy zpracováváním osobních údajů (tj. zpracovatelům). Takovými zpracovateli jsou např. zasílatelské společnosti a jiné osoby podílející se na dodání zboží či realizaci plateb. Vyjma zpracovatelů mohou být osobní údaje poskytnuty i dalším příjemcům, kterými mohou být také osoby poskytující nástroje za účelem cílového oslovení nebo zlepšení kvality našich služeb</w:t>
      </w:r>
    </w:p>
    <w:p w14:paraId="27489B82" w14:textId="77777777" w:rsidR="00D53E5B" w:rsidRDefault="00D53E5B" w:rsidP="009532F2">
      <w:pPr>
        <w:pStyle w:val="Odstavecseseznamem"/>
        <w:spacing w:after="0"/>
        <w:jc w:val="both"/>
        <w:rPr>
          <w:rFonts w:ascii="Palatino Linotype" w:hAnsi="Palatino Linotype"/>
        </w:rPr>
      </w:pPr>
    </w:p>
    <w:p w14:paraId="02BEF670" w14:textId="4362AC69" w:rsidR="00D53E5B" w:rsidRDefault="00D53E5B">
      <w:pPr>
        <w:pStyle w:val="Odstavecseseznamem"/>
        <w:numPr>
          <w:ilvl w:val="0"/>
          <w:numId w:val="13"/>
        </w:numPr>
        <w:spacing w:after="0"/>
        <w:jc w:val="both"/>
        <w:rPr>
          <w:rFonts w:ascii="Palatino Linotype" w:hAnsi="Palatino Linotype"/>
        </w:rPr>
      </w:pPr>
      <w:r w:rsidRPr="00D53E5B">
        <w:rPr>
          <w:rFonts w:ascii="Palatino Linotype" w:hAnsi="Palatino Linotype"/>
        </w:rPr>
        <w:t xml:space="preserve">Správce </w:t>
      </w:r>
      <w:r>
        <w:rPr>
          <w:rFonts w:ascii="Palatino Linotype" w:hAnsi="Palatino Linotype"/>
        </w:rPr>
        <w:t>nebude předávat</w:t>
      </w:r>
      <w:r w:rsidR="0063092B">
        <w:rPr>
          <w:rFonts w:ascii="Palatino Linotype" w:hAnsi="Palatino Linotype"/>
        </w:rPr>
        <w:t xml:space="preserve"> </w:t>
      </w:r>
      <w:r w:rsidR="0063092B" w:rsidRPr="0063092B">
        <w:rPr>
          <w:rFonts w:ascii="Palatino Linotype" w:hAnsi="Palatino Linotype"/>
        </w:rPr>
        <w:t>osobní údaje do třetí země mimo Evropskou unii nebo mezinárodní organizaci.</w:t>
      </w:r>
    </w:p>
    <w:p w14:paraId="7300CC86" w14:textId="77777777" w:rsidR="00D53E5B" w:rsidRPr="00D53E5B" w:rsidRDefault="00D53E5B" w:rsidP="009532F2">
      <w:pPr>
        <w:pStyle w:val="Odstavecseseznamem"/>
        <w:spacing w:after="0"/>
        <w:rPr>
          <w:rFonts w:ascii="Palatino Linotype" w:hAnsi="Palatino Linotype"/>
        </w:rPr>
      </w:pPr>
    </w:p>
    <w:p w14:paraId="3D1A52E8" w14:textId="6138423A" w:rsidR="00BD235F" w:rsidRPr="00147FCA" w:rsidRDefault="00BD235F" w:rsidP="00147FCA">
      <w:pPr>
        <w:pStyle w:val="Odstavecseseznamem"/>
        <w:numPr>
          <w:ilvl w:val="0"/>
          <w:numId w:val="13"/>
        </w:numPr>
        <w:spacing w:after="0"/>
        <w:jc w:val="both"/>
        <w:rPr>
          <w:rFonts w:ascii="Palatino Linotype" w:hAnsi="Palatino Linotype"/>
        </w:rPr>
      </w:pPr>
      <w:r w:rsidRPr="00AD7011">
        <w:rPr>
          <w:rFonts w:ascii="Palatino Linotype" w:hAnsi="Palatino Linotype"/>
        </w:rPr>
        <w:t xml:space="preserve">Osobní údaje budou zpracovávány (doba, po kterou budou osobní údaje uloženy) po dobu nezbytně nutnou k zajištění účelu, pro který jsou zpracovávány, nejdéle však po dobu 5 let </w:t>
      </w:r>
      <w:r w:rsidR="00D53E5B" w:rsidRPr="00AD7011">
        <w:rPr>
          <w:rFonts w:ascii="Palatino Linotype" w:hAnsi="Palatino Linotype"/>
        </w:rPr>
        <w:t>od ukončení smluvního</w:t>
      </w:r>
      <w:r w:rsidR="00D53E5B" w:rsidRPr="00D53E5B">
        <w:rPr>
          <w:rFonts w:ascii="Palatino Linotype" w:hAnsi="Palatino Linotype"/>
        </w:rPr>
        <w:t xml:space="preserve"> vztahu (všech práv a povinností) mezi námi.</w:t>
      </w:r>
      <w:r w:rsidR="0063092B">
        <w:rPr>
          <w:rFonts w:ascii="Palatino Linotype" w:hAnsi="Palatino Linotype"/>
        </w:rPr>
        <w:t xml:space="preserve"> </w:t>
      </w:r>
      <w:r>
        <w:rPr>
          <w:rFonts w:ascii="Palatino Linotype" w:hAnsi="Palatino Linotype"/>
        </w:rPr>
        <w:t xml:space="preserve"> </w:t>
      </w:r>
      <w:r w:rsidR="0063092B" w:rsidRPr="00BD235F">
        <w:rPr>
          <w:rFonts w:ascii="Palatino Linotype" w:hAnsi="Palatino Linotype"/>
        </w:rPr>
        <w:t xml:space="preserve">Osobní </w:t>
      </w:r>
      <w:r w:rsidR="00D53E5B" w:rsidRPr="00BD235F">
        <w:rPr>
          <w:rFonts w:ascii="Palatino Linotype" w:hAnsi="Palatino Linotype"/>
        </w:rPr>
        <w:t xml:space="preserve">údaje, které jsou poskytovány za účelem plnění právních povinností správce, budou </w:t>
      </w:r>
      <w:r w:rsidR="00D53E5B" w:rsidRPr="00BD235F">
        <w:rPr>
          <w:rFonts w:ascii="Palatino Linotype" w:hAnsi="Palatino Linotype"/>
        </w:rPr>
        <w:lastRenderedPageBreak/>
        <w:t>zpracovávány po dobu stanovenou obecně závaznými právními předpisy k plnění těchto povinností (např. u daňových dokladů je touto dobou doba nejméně 10 let).</w:t>
      </w:r>
    </w:p>
    <w:p w14:paraId="014F8842" w14:textId="77777777" w:rsidR="00706536" w:rsidRDefault="00706536" w:rsidP="009532F2">
      <w:pPr>
        <w:pStyle w:val="Odstavecseseznamem"/>
        <w:spacing w:after="0"/>
        <w:jc w:val="both"/>
        <w:rPr>
          <w:rFonts w:ascii="Palatino Linotype" w:hAnsi="Palatino Linotype"/>
        </w:rPr>
      </w:pPr>
    </w:p>
    <w:p w14:paraId="3FB3E1F6" w14:textId="634D4BC9" w:rsidR="00A10F0C" w:rsidRDefault="00A10F0C" w:rsidP="00A10F0C">
      <w:pPr>
        <w:spacing w:after="0"/>
        <w:jc w:val="center"/>
        <w:rPr>
          <w:rFonts w:ascii="Palatino Linotype" w:hAnsi="Palatino Linotype"/>
          <w:b/>
          <w:bCs/>
        </w:rPr>
      </w:pPr>
      <w:r>
        <w:rPr>
          <w:rFonts w:ascii="Palatino Linotype" w:hAnsi="Palatino Linotype"/>
          <w:b/>
          <w:bCs/>
        </w:rPr>
        <w:t>Článek II.</w:t>
      </w:r>
    </w:p>
    <w:p w14:paraId="1E1DFAFE" w14:textId="465192EC" w:rsidR="00BF3493" w:rsidRPr="00706536" w:rsidRDefault="00BD235F" w:rsidP="00147FCA">
      <w:pPr>
        <w:spacing w:after="0"/>
        <w:jc w:val="center"/>
        <w:rPr>
          <w:rFonts w:ascii="Palatino Linotype" w:hAnsi="Palatino Linotype"/>
          <w:b/>
          <w:bCs/>
        </w:rPr>
      </w:pPr>
      <w:r>
        <w:rPr>
          <w:rFonts w:ascii="Palatino Linotype" w:hAnsi="Palatino Linotype"/>
          <w:b/>
          <w:bCs/>
        </w:rPr>
        <w:t>P</w:t>
      </w:r>
      <w:r w:rsidR="00706536" w:rsidRPr="00706536">
        <w:rPr>
          <w:rFonts w:ascii="Palatino Linotype" w:hAnsi="Palatino Linotype"/>
          <w:b/>
          <w:bCs/>
        </w:rPr>
        <w:t xml:space="preserve">ráva </w:t>
      </w:r>
      <w:r>
        <w:rPr>
          <w:rFonts w:ascii="Palatino Linotype" w:hAnsi="Palatino Linotype"/>
          <w:b/>
          <w:bCs/>
        </w:rPr>
        <w:t xml:space="preserve">subjektu údajů </w:t>
      </w:r>
      <w:r w:rsidR="00706536" w:rsidRPr="00706536">
        <w:rPr>
          <w:rFonts w:ascii="Palatino Linotype" w:hAnsi="Palatino Linotype"/>
          <w:b/>
          <w:bCs/>
        </w:rPr>
        <w:t>související se zpracováním osobních údajů:</w:t>
      </w:r>
    </w:p>
    <w:p w14:paraId="065AA293" w14:textId="56CDC37E" w:rsidR="009532F2" w:rsidRPr="009532F2" w:rsidRDefault="00706536">
      <w:pPr>
        <w:pStyle w:val="Odstavecseseznamem"/>
        <w:numPr>
          <w:ilvl w:val="0"/>
          <w:numId w:val="15"/>
        </w:numPr>
        <w:spacing w:after="0"/>
        <w:jc w:val="both"/>
        <w:rPr>
          <w:rFonts w:ascii="Palatino Linotype" w:hAnsi="Palatino Linotype"/>
        </w:rPr>
      </w:pPr>
      <w:r w:rsidRPr="009532F2">
        <w:rPr>
          <w:rFonts w:ascii="Palatino Linotype" w:hAnsi="Palatino Linotype"/>
          <w:b/>
          <w:bCs/>
        </w:rPr>
        <w:t>Právo na přístup k osobním údajům:</w:t>
      </w:r>
    </w:p>
    <w:p w14:paraId="0C7EB6FE" w14:textId="73303BCC" w:rsidR="00706536" w:rsidRPr="00706536" w:rsidRDefault="00706536" w:rsidP="009532F2">
      <w:pPr>
        <w:pStyle w:val="Odstavecseseznamem"/>
        <w:spacing w:after="0"/>
        <w:jc w:val="both"/>
        <w:rPr>
          <w:rFonts w:ascii="Palatino Linotype" w:hAnsi="Palatino Linotype"/>
        </w:rPr>
      </w:pPr>
      <w:r w:rsidRPr="00706536">
        <w:rPr>
          <w:rFonts w:ascii="Palatino Linotype" w:hAnsi="Palatino Linotype"/>
        </w:rPr>
        <w:t>Máte právo získat od správce potvrzení, zda Vaše osobní údaje jsou či nejsou správcem zpracovávány. Pokud jsou Vaše osobní údaje zpracovávány, máte dále právo k nim získat přístup spolu s následujícími informacemi o:</w:t>
      </w:r>
    </w:p>
    <w:p w14:paraId="743EED0F" w14:textId="57DA61E3" w:rsidR="00706536" w:rsidRPr="00706536" w:rsidRDefault="00706536">
      <w:pPr>
        <w:pStyle w:val="Odstavecseseznamem"/>
        <w:numPr>
          <w:ilvl w:val="0"/>
          <w:numId w:val="18"/>
        </w:numPr>
        <w:spacing w:after="0"/>
        <w:jc w:val="both"/>
        <w:rPr>
          <w:rFonts w:ascii="Palatino Linotype" w:hAnsi="Palatino Linotype"/>
        </w:rPr>
      </w:pPr>
      <w:r w:rsidRPr="00706536">
        <w:rPr>
          <w:rFonts w:ascii="Palatino Linotype" w:hAnsi="Palatino Linotype"/>
        </w:rPr>
        <w:t>účelech zpracování;</w:t>
      </w:r>
    </w:p>
    <w:p w14:paraId="2D1960E5" w14:textId="77777777" w:rsidR="00706536" w:rsidRPr="00706536" w:rsidRDefault="00706536">
      <w:pPr>
        <w:pStyle w:val="Odstavecseseznamem"/>
        <w:numPr>
          <w:ilvl w:val="0"/>
          <w:numId w:val="18"/>
        </w:numPr>
        <w:spacing w:after="0"/>
        <w:jc w:val="both"/>
        <w:rPr>
          <w:rFonts w:ascii="Palatino Linotype" w:hAnsi="Palatino Linotype"/>
        </w:rPr>
      </w:pPr>
      <w:r w:rsidRPr="00706536">
        <w:rPr>
          <w:rFonts w:ascii="Palatino Linotype" w:hAnsi="Palatino Linotype"/>
        </w:rPr>
        <w:t>kategoriích dotčených osobních údajů;</w:t>
      </w:r>
    </w:p>
    <w:p w14:paraId="41A70230" w14:textId="77777777" w:rsidR="00706536" w:rsidRPr="00706536" w:rsidRDefault="00706536">
      <w:pPr>
        <w:pStyle w:val="Odstavecseseznamem"/>
        <w:numPr>
          <w:ilvl w:val="0"/>
          <w:numId w:val="18"/>
        </w:numPr>
        <w:spacing w:after="0"/>
        <w:jc w:val="both"/>
        <w:rPr>
          <w:rFonts w:ascii="Palatino Linotype" w:hAnsi="Palatino Linotype"/>
        </w:rPr>
      </w:pPr>
      <w:r w:rsidRPr="00706536">
        <w:rPr>
          <w:rFonts w:ascii="Palatino Linotype" w:hAnsi="Palatino Linotype"/>
        </w:rPr>
        <w:t>příjemcích nebo kategoriích příjemců, kterým osobní údaje byly nebo budou zpřístupněny;</w:t>
      </w:r>
    </w:p>
    <w:p w14:paraId="3F0BD2D7" w14:textId="77777777" w:rsidR="00706536" w:rsidRPr="00706536" w:rsidRDefault="00706536">
      <w:pPr>
        <w:pStyle w:val="Odstavecseseznamem"/>
        <w:numPr>
          <w:ilvl w:val="0"/>
          <w:numId w:val="18"/>
        </w:numPr>
        <w:spacing w:after="0"/>
        <w:jc w:val="both"/>
        <w:rPr>
          <w:rFonts w:ascii="Palatino Linotype" w:hAnsi="Palatino Linotype"/>
        </w:rPr>
      </w:pPr>
      <w:r w:rsidRPr="00706536">
        <w:rPr>
          <w:rFonts w:ascii="Palatino Linotype" w:hAnsi="Palatino Linotype"/>
        </w:rPr>
        <w:t>plánované době, po kterou budou osobní údaje uloženy, nebo není-li ji možné určit, kritériích použitých ke stanovení této doby;</w:t>
      </w:r>
    </w:p>
    <w:p w14:paraId="43A44F0F" w14:textId="77777777" w:rsidR="00706536" w:rsidRPr="00706536" w:rsidRDefault="00706536">
      <w:pPr>
        <w:pStyle w:val="Odstavecseseznamem"/>
        <w:numPr>
          <w:ilvl w:val="0"/>
          <w:numId w:val="18"/>
        </w:numPr>
        <w:spacing w:after="0"/>
        <w:jc w:val="both"/>
        <w:rPr>
          <w:rFonts w:ascii="Palatino Linotype" w:hAnsi="Palatino Linotype"/>
        </w:rPr>
      </w:pPr>
      <w:r w:rsidRPr="00706536">
        <w:rPr>
          <w:rFonts w:ascii="Palatino Linotype" w:hAnsi="Palatino Linotype"/>
        </w:rPr>
        <w:t>existenci práva požadovat od správce opravu nebo výmaz osobních údajů, omezení jejich zpracování či práva vznést námitku proti tomuto zpracování;</w:t>
      </w:r>
    </w:p>
    <w:p w14:paraId="1179BAD5" w14:textId="77777777" w:rsidR="00706536" w:rsidRPr="00706536" w:rsidRDefault="00706536">
      <w:pPr>
        <w:pStyle w:val="Odstavecseseznamem"/>
        <w:numPr>
          <w:ilvl w:val="0"/>
          <w:numId w:val="18"/>
        </w:numPr>
        <w:spacing w:after="0"/>
        <w:jc w:val="both"/>
        <w:rPr>
          <w:rFonts w:ascii="Palatino Linotype" w:hAnsi="Palatino Linotype"/>
        </w:rPr>
      </w:pPr>
      <w:r w:rsidRPr="00706536">
        <w:rPr>
          <w:rFonts w:ascii="Palatino Linotype" w:hAnsi="Palatino Linotype"/>
        </w:rPr>
        <w:t>právu podat stížnost u dozorového úřadu;</w:t>
      </w:r>
    </w:p>
    <w:p w14:paraId="060142B1" w14:textId="77777777" w:rsidR="00706536" w:rsidRPr="00706536" w:rsidRDefault="00706536">
      <w:pPr>
        <w:pStyle w:val="Odstavecseseznamem"/>
        <w:numPr>
          <w:ilvl w:val="0"/>
          <w:numId w:val="18"/>
        </w:numPr>
        <w:spacing w:after="0"/>
        <w:jc w:val="both"/>
        <w:rPr>
          <w:rFonts w:ascii="Palatino Linotype" w:hAnsi="Palatino Linotype"/>
        </w:rPr>
      </w:pPr>
      <w:r w:rsidRPr="00706536">
        <w:rPr>
          <w:rFonts w:ascii="Palatino Linotype" w:hAnsi="Palatino Linotype"/>
        </w:rPr>
        <w:t>veškerých dostupných informacích o zdroji osobních údajů; a</w:t>
      </w:r>
    </w:p>
    <w:p w14:paraId="79683473" w14:textId="77777777" w:rsidR="00706536" w:rsidRDefault="00706536">
      <w:pPr>
        <w:pStyle w:val="Odstavecseseznamem"/>
        <w:numPr>
          <w:ilvl w:val="0"/>
          <w:numId w:val="18"/>
        </w:numPr>
        <w:spacing w:after="0"/>
        <w:jc w:val="both"/>
        <w:rPr>
          <w:rFonts w:ascii="Palatino Linotype" w:hAnsi="Palatino Linotype"/>
        </w:rPr>
      </w:pPr>
      <w:r w:rsidRPr="00706536">
        <w:rPr>
          <w:rFonts w:ascii="Palatino Linotype" w:hAnsi="Palatino Linotype"/>
        </w:rPr>
        <w:t>tom, zda dochází k automatizovanému rozhodování, včetně profilování, o použitém postupu, jakož i významu a předpokládaných důsledcích takového zpracování.</w:t>
      </w:r>
    </w:p>
    <w:p w14:paraId="7F3C465E" w14:textId="77777777" w:rsidR="00147FCA" w:rsidRPr="00706536" w:rsidRDefault="00147FCA" w:rsidP="00147FCA">
      <w:pPr>
        <w:pStyle w:val="Odstavecseseznamem"/>
        <w:spacing w:after="0"/>
        <w:ind w:left="1440"/>
        <w:jc w:val="both"/>
        <w:rPr>
          <w:rFonts w:ascii="Palatino Linotype" w:hAnsi="Palatino Linotype"/>
        </w:rPr>
      </w:pPr>
    </w:p>
    <w:p w14:paraId="25B227E2" w14:textId="6EA5F880" w:rsidR="009532F2" w:rsidRDefault="00BD235F" w:rsidP="009532F2">
      <w:pPr>
        <w:pStyle w:val="Odstavecseseznamem"/>
        <w:spacing w:after="0"/>
        <w:ind w:left="708"/>
        <w:jc w:val="both"/>
        <w:rPr>
          <w:rFonts w:ascii="Palatino Linotype" w:hAnsi="Palatino Linotype"/>
        </w:rPr>
      </w:pPr>
      <w:r w:rsidRPr="00BD235F">
        <w:rPr>
          <w:rFonts w:ascii="Palatino Linotype" w:hAnsi="Palatino Linotype"/>
        </w:rPr>
        <w:t>Máte právo na poskytnutí kopie zpracovávaných osobních údajů</w:t>
      </w:r>
      <w:r>
        <w:rPr>
          <w:rFonts w:ascii="Palatino Linotype" w:hAnsi="Palatino Linotype"/>
        </w:rPr>
        <w:t>.</w:t>
      </w:r>
    </w:p>
    <w:p w14:paraId="299C012D" w14:textId="77777777" w:rsidR="00BD235F" w:rsidRPr="009532F2" w:rsidRDefault="00BD235F" w:rsidP="009532F2">
      <w:pPr>
        <w:pStyle w:val="Odstavecseseznamem"/>
        <w:spacing w:after="0"/>
        <w:ind w:left="708"/>
        <w:jc w:val="both"/>
        <w:rPr>
          <w:rFonts w:ascii="Palatino Linotype" w:hAnsi="Palatino Linotype"/>
        </w:rPr>
      </w:pPr>
    </w:p>
    <w:p w14:paraId="02C254BF" w14:textId="77777777" w:rsidR="009532F2" w:rsidRDefault="00706536">
      <w:pPr>
        <w:pStyle w:val="Odstavecseseznamem"/>
        <w:numPr>
          <w:ilvl w:val="0"/>
          <w:numId w:val="15"/>
        </w:numPr>
        <w:spacing w:after="0"/>
        <w:jc w:val="both"/>
        <w:rPr>
          <w:rFonts w:ascii="Palatino Linotype" w:hAnsi="Palatino Linotype"/>
          <w:b/>
          <w:bCs/>
        </w:rPr>
      </w:pPr>
      <w:r w:rsidRPr="009532F2">
        <w:rPr>
          <w:rFonts w:ascii="Palatino Linotype" w:hAnsi="Palatino Linotype"/>
          <w:b/>
          <w:bCs/>
        </w:rPr>
        <w:t>Právo na opravu či doplnění:</w:t>
      </w:r>
    </w:p>
    <w:p w14:paraId="000CBC31" w14:textId="77777777" w:rsidR="00BD235F" w:rsidRDefault="00BD235F" w:rsidP="009532F2">
      <w:pPr>
        <w:pStyle w:val="Odstavecseseznamem"/>
        <w:spacing w:after="0"/>
        <w:jc w:val="both"/>
        <w:rPr>
          <w:rFonts w:ascii="Palatino Linotype" w:hAnsi="Palatino Linotype"/>
        </w:rPr>
      </w:pPr>
      <w:r w:rsidRPr="00BD235F">
        <w:rPr>
          <w:rFonts w:ascii="Palatino Linotype" w:hAnsi="Palatino Linotype"/>
        </w:rPr>
        <w:t>Pokud se domníváte, že zpracovávané osobní údaje o Vás jsou nepřesné či neúplné, máte právo žádat o jejich opravu či doplnění́.</w:t>
      </w:r>
    </w:p>
    <w:p w14:paraId="046BB3BC" w14:textId="77777777" w:rsidR="009532F2" w:rsidRDefault="009532F2" w:rsidP="009532F2">
      <w:pPr>
        <w:pStyle w:val="Odstavecseseznamem"/>
        <w:spacing w:after="0"/>
        <w:ind w:left="708"/>
        <w:jc w:val="both"/>
        <w:rPr>
          <w:rFonts w:ascii="Palatino Linotype" w:hAnsi="Palatino Linotype"/>
        </w:rPr>
      </w:pPr>
    </w:p>
    <w:p w14:paraId="5F6CE851" w14:textId="563026C8" w:rsidR="009532F2" w:rsidRDefault="00706536">
      <w:pPr>
        <w:pStyle w:val="Odstavecseseznamem"/>
        <w:numPr>
          <w:ilvl w:val="0"/>
          <w:numId w:val="15"/>
        </w:numPr>
        <w:spacing w:after="0"/>
        <w:jc w:val="both"/>
        <w:rPr>
          <w:rFonts w:ascii="Palatino Linotype" w:hAnsi="Palatino Linotype"/>
          <w:b/>
          <w:bCs/>
        </w:rPr>
      </w:pPr>
      <w:r w:rsidRPr="009532F2">
        <w:rPr>
          <w:rFonts w:ascii="Palatino Linotype" w:hAnsi="Palatino Linotype"/>
          <w:b/>
          <w:bCs/>
        </w:rPr>
        <w:t xml:space="preserve">Právo na výmaz </w:t>
      </w:r>
      <w:r w:rsidR="00BD235F">
        <w:rPr>
          <w:rFonts w:ascii="Palatino Linotype" w:hAnsi="Palatino Linotype"/>
          <w:b/>
          <w:bCs/>
        </w:rPr>
        <w:t>osobních údajů:</w:t>
      </w:r>
    </w:p>
    <w:p w14:paraId="2DB109CD" w14:textId="70194F27" w:rsidR="00706536" w:rsidRPr="009532F2" w:rsidRDefault="00706536" w:rsidP="009532F2">
      <w:pPr>
        <w:pStyle w:val="Odstavecseseznamem"/>
        <w:spacing w:after="0"/>
        <w:jc w:val="both"/>
        <w:rPr>
          <w:rFonts w:ascii="Palatino Linotype" w:hAnsi="Palatino Linotype"/>
          <w:b/>
          <w:bCs/>
        </w:rPr>
      </w:pPr>
      <w:r w:rsidRPr="009532F2">
        <w:rPr>
          <w:rFonts w:ascii="Palatino Linotype" w:hAnsi="Palatino Linotype"/>
        </w:rPr>
        <w:t>Máte právo, aby správce bez zbytečného odkladu vymazal osobní údaje, pokud:</w:t>
      </w:r>
    </w:p>
    <w:p w14:paraId="7BD1D835" w14:textId="77777777" w:rsidR="00706536" w:rsidRPr="00706536" w:rsidRDefault="00706536">
      <w:pPr>
        <w:pStyle w:val="Odstavecseseznamem"/>
        <w:numPr>
          <w:ilvl w:val="0"/>
          <w:numId w:val="19"/>
        </w:numPr>
        <w:spacing w:after="0"/>
        <w:jc w:val="both"/>
        <w:rPr>
          <w:rFonts w:ascii="Palatino Linotype" w:hAnsi="Palatino Linotype"/>
        </w:rPr>
      </w:pPr>
      <w:r w:rsidRPr="00706536">
        <w:rPr>
          <w:rFonts w:ascii="Palatino Linotype" w:hAnsi="Palatino Linotype"/>
        </w:rPr>
        <w:t>osobní údaje již nejsou potřebné pro účely, pro které byly shromážděny nebo jinak zpracovány, nebo</w:t>
      </w:r>
    </w:p>
    <w:p w14:paraId="3C60682F" w14:textId="77777777" w:rsidR="00706536" w:rsidRPr="00706536" w:rsidRDefault="00706536">
      <w:pPr>
        <w:pStyle w:val="Odstavecseseznamem"/>
        <w:numPr>
          <w:ilvl w:val="0"/>
          <w:numId w:val="19"/>
        </w:numPr>
        <w:spacing w:after="0"/>
        <w:jc w:val="both"/>
        <w:rPr>
          <w:rFonts w:ascii="Palatino Linotype" w:hAnsi="Palatino Linotype"/>
        </w:rPr>
      </w:pPr>
      <w:r w:rsidRPr="00706536">
        <w:rPr>
          <w:rFonts w:ascii="Palatino Linotype" w:hAnsi="Palatino Linotype"/>
        </w:rPr>
        <w:t>odvoláte souhlas, na jehož základě byly osobní údaje zpracovány, a neexistuje žádný další právní důvod pro zpracování, nebo</w:t>
      </w:r>
    </w:p>
    <w:p w14:paraId="5989A186" w14:textId="77777777" w:rsidR="00706536" w:rsidRPr="00706536" w:rsidRDefault="00706536">
      <w:pPr>
        <w:pStyle w:val="Odstavecseseznamem"/>
        <w:numPr>
          <w:ilvl w:val="0"/>
          <w:numId w:val="19"/>
        </w:numPr>
        <w:spacing w:after="0"/>
        <w:jc w:val="both"/>
        <w:rPr>
          <w:rFonts w:ascii="Palatino Linotype" w:hAnsi="Palatino Linotype"/>
        </w:rPr>
      </w:pPr>
      <w:r w:rsidRPr="00706536">
        <w:rPr>
          <w:rFonts w:ascii="Palatino Linotype" w:hAnsi="Palatino Linotype"/>
        </w:rPr>
        <w:t>vznesete námitky proti zpracování podle čl. 21 odst. 1 Nařízení a neexistují žádné převažující oprávněné důvody pro zpracování nebo vznesete námitky proti zpracování podle čl. 21 odst. 2 Nařízení, nebo</w:t>
      </w:r>
    </w:p>
    <w:p w14:paraId="10067257" w14:textId="77777777" w:rsidR="00706536" w:rsidRPr="00706536" w:rsidRDefault="00706536">
      <w:pPr>
        <w:pStyle w:val="Odstavecseseznamem"/>
        <w:numPr>
          <w:ilvl w:val="0"/>
          <w:numId w:val="19"/>
        </w:numPr>
        <w:spacing w:after="0"/>
        <w:jc w:val="both"/>
        <w:rPr>
          <w:rFonts w:ascii="Palatino Linotype" w:hAnsi="Palatino Linotype"/>
        </w:rPr>
      </w:pPr>
      <w:r w:rsidRPr="00706536">
        <w:rPr>
          <w:rFonts w:ascii="Palatino Linotype" w:hAnsi="Palatino Linotype"/>
        </w:rPr>
        <w:t>osobní údaje byly zpracovány protiprávně, nebo</w:t>
      </w:r>
    </w:p>
    <w:p w14:paraId="625D3338" w14:textId="77777777" w:rsidR="00706536" w:rsidRPr="00706536" w:rsidRDefault="00706536">
      <w:pPr>
        <w:pStyle w:val="Odstavecseseznamem"/>
        <w:numPr>
          <w:ilvl w:val="0"/>
          <w:numId w:val="19"/>
        </w:numPr>
        <w:spacing w:after="0"/>
        <w:jc w:val="both"/>
        <w:rPr>
          <w:rFonts w:ascii="Palatino Linotype" w:hAnsi="Palatino Linotype"/>
        </w:rPr>
      </w:pPr>
      <w:r w:rsidRPr="00706536">
        <w:rPr>
          <w:rFonts w:ascii="Palatino Linotype" w:hAnsi="Palatino Linotype"/>
        </w:rPr>
        <w:t>osobní údaje musí být vymazány ke splnění právní povinnosti stanovené v právu Evropské unie (dále jako „</w:t>
      </w:r>
      <w:r w:rsidRPr="00706536">
        <w:rPr>
          <w:rFonts w:ascii="Palatino Linotype" w:hAnsi="Palatino Linotype"/>
          <w:b/>
          <w:bCs/>
        </w:rPr>
        <w:t>EU</w:t>
      </w:r>
      <w:r w:rsidRPr="00706536">
        <w:rPr>
          <w:rFonts w:ascii="Palatino Linotype" w:hAnsi="Palatino Linotype"/>
        </w:rPr>
        <w:t>“) nebo členského státu EU, které se na správce vztahuje, nebo</w:t>
      </w:r>
    </w:p>
    <w:p w14:paraId="2C82CD5A" w14:textId="77777777" w:rsidR="00706536" w:rsidRDefault="00706536">
      <w:pPr>
        <w:pStyle w:val="Odstavecseseznamem"/>
        <w:numPr>
          <w:ilvl w:val="0"/>
          <w:numId w:val="19"/>
        </w:numPr>
        <w:spacing w:after="0"/>
        <w:jc w:val="both"/>
        <w:rPr>
          <w:rFonts w:ascii="Palatino Linotype" w:hAnsi="Palatino Linotype"/>
        </w:rPr>
      </w:pPr>
      <w:r w:rsidRPr="00706536">
        <w:rPr>
          <w:rFonts w:ascii="Palatino Linotype" w:hAnsi="Palatino Linotype"/>
        </w:rPr>
        <w:lastRenderedPageBreak/>
        <w:t>osobní údaje byly shromážděny v souvislosti s nabídkou služeb informační společnosti podle čl. 8 odst. 1 Nařízení.</w:t>
      </w:r>
    </w:p>
    <w:p w14:paraId="3064980F" w14:textId="77777777" w:rsidR="00147FCA" w:rsidRPr="00706536" w:rsidRDefault="00147FCA" w:rsidP="00147FCA">
      <w:pPr>
        <w:pStyle w:val="Odstavecseseznamem"/>
        <w:spacing w:after="0"/>
        <w:ind w:left="1440"/>
        <w:jc w:val="both"/>
        <w:rPr>
          <w:rFonts w:ascii="Palatino Linotype" w:hAnsi="Palatino Linotype"/>
        </w:rPr>
      </w:pPr>
    </w:p>
    <w:p w14:paraId="310CBFA7" w14:textId="77777777" w:rsidR="00706536" w:rsidRPr="00147FCA" w:rsidRDefault="00706536" w:rsidP="00147FCA">
      <w:pPr>
        <w:spacing w:after="0"/>
        <w:ind w:left="708"/>
        <w:jc w:val="both"/>
        <w:rPr>
          <w:rFonts w:ascii="Palatino Linotype" w:hAnsi="Palatino Linotype"/>
        </w:rPr>
      </w:pPr>
      <w:r w:rsidRPr="00147FCA">
        <w:rPr>
          <w:rFonts w:ascii="Palatino Linotype" w:hAnsi="Palatino Linotype"/>
        </w:rPr>
        <w:t>Právo na výmaz se neuplatní, pokud je dána výjimka dle Nařízení nebo zákona, zejména protože zpracování osobních údajů je nezbytné:</w:t>
      </w:r>
    </w:p>
    <w:p w14:paraId="512127DC" w14:textId="77777777" w:rsidR="00706536" w:rsidRPr="00706536" w:rsidRDefault="00706536" w:rsidP="00147FCA">
      <w:pPr>
        <w:pStyle w:val="Odstavecseseznamem"/>
        <w:numPr>
          <w:ilvl w:val="0"/>
          <w:numId w:val="20"/>
        </w:numPr>
        <w:spacing w:after="0"/>
        <w:jc w:val="both"/>
        <w:rPr>
          <w:rFonts w:ascii="Palatino Linotype" w:hAnsi="Palatino Linotype"/>
        </w:rPr>
      </w:pPr>
      <w:r w:rsidRPr="00706536">
        <w:rPr>
          <w:rFonts w:ascii="Palatino Linotype" w:hAnsi="Palatino Linotype"/>
        </w:rPr>
        <w:t>pro výkon práva na svobodu projevu a informace, nebo</w:t>
      </w:r>
    </w:p>
    <w:p w14:paraId="0002F3A0" w14:textId="77777777" w:rsidR="00706536" w:rsidRPr="00706536" w:rsidRDefault="00706536" w:rsidP="00147FCA">
      <w:pPr>
        <w:pStyle w:val="Odstavecseseznamem"/>
        <w:numPr>
          <w:ilvl w:val="0"/>
          <w:numId w:val="20"/>
        </w:numPr>
        <w:spacing w:after="0"/>
        <w:jc w:val="both"/>
        <w:rPr>
          <w:rFonts w:ascii="Palatino Linotype" w:hAnsi="Palatino Linotype"/>
        </w:rPr>
      </w:pPr>
      <w:r w:rsidRPr="00706536">
        <w:rPr>
          <w:rFonts w:ascii="Palatino Linotype" w:hAnsi="Palatino Linotype"/>
        </w:rPr>
        <w:t>pro splnění právní povinnosti, jež vyžaduje zpracování podle práva EU nebo členského státu EU, které se na správce vztahuje, nebo</w:t>
      </w:r>
    </w:p>
    <w:p w14:paraId="0C48E64B" w14:textId="77777777" w:rsidR="00706536" w:rsidRPr="00706536" w:rsidRDefault="00706536" w:rsidP="00147FCA">
      <w:pPr>
        <w:pStyle w:val="Odstavecseseznamem"/>
        <w:numPr>
          <w:ilvl w:val="0"/>
          <w:numId w:val="20"/>
        </w:numPr>
        <w:spacing w:after="0"/>
        <w:jc w:val="both"/>
        <w:rPr>
          <w:rFonts w:ascii="Palatino Linotype" w:hAnsi="Palatino Linotype"/>
        </w:rPr>
      </w:pPr>
      <w:r w:rsidRPr="00706536">
        <w:rPr>
          <w:rFonts w:ascii="Palatino Linotype" w:hAnsi="Palatino Linotype"/>
        </w:rPr>
        <w:t>z důvodů veřejného zájmu v oblasti veřejného zdraví v souladu s čl. 9 odst. 2 písm. h) a i) a čl. 9 odst. 3 Nařízení, nebo</w:t>
      </w:r>
    </w:p>
    <w:p w14:paraId="63B78251" w14:textId="77777777" w:rsidR="00706536" w:rsidRPr="00706536" w:rsidRDefault="00706536" w:rsidP="00147FCA">
      <w:pPr>
        <w:pStyle w:val="Odstavecseseznamem"/>
        <w:numPr>
          <w:ilvl w:val="0"/>
          <w:numId w:val="20"/>
        </w:numPr>
        <w:spacing w:after="0"/>
        <w:jc w:val="both"/>
        <w:rPr>
          <w:rFonts w:ascii="Palatino Linotype" w:hAnsi="Palatino Linotype"/>
        </w:rPr>
      </w:pPr>
      <w:r w:rsidRPr="00706536">
        <w:rPr>
          <w:rFonts w:ascii="Palatino Linotype" w:hAnsi="Palatino Linotype"/>
        </w:rPr>
        <w:t>pro účely archivace ve veřejném zájmu, pro účely vědeckého či historického výzkumu či pro statistické účely v souladu s čl. 89 odst. 1 Nařízení, pokud je pravděpodobné, že by právo na výmaz znemožnilo nebo vážně ohrozilo splnění cílů uvedeného zpracování, anebo</w:t>
      </w:r>
    </w:p>
    <w:p w14:paraId="7E21DF4B" w14:textId="7D0EB238" w:rsidR="009532F2" w:rsidRDefault="00706536" w:rsidP="00147FCA">
      <w:pPr>
        <w:pStyle w:val="Odstavecseseznamem"/>
        <w:numPr>
          <w:ilvl w:val="0"/>
          <w:numId w:val="20"/>
        </w:numPr>
        <w:spacing w:after="0"/>
        <w:jc w:val="both"/>
        <w:rPr>
          <w:rFonts w:ascii="Palatino Linotype" w:hAnsi="Palatino Linotype"/>
        </w:rPr>
      </w:pPr>
      <w:r w:rsidRPr="00706536">
        <w:rPr>
          <w:rFonts w:ascii="Palatino Linotype" w:hAnsi="Palatino Linotype"/>
        </w:rPr>
        <w:t>pro určení, výkon nebo obhajobu právních nároků.</w:t>
      </w:r>
    </w:p>
    <w:p w14:paraId="78CC78BB" w14:textId="77777777" w:rsidR="009532F2" w:rsidRPr="009532F2" w:rsidRDefault="009532F2" w:rsidP="009532F2">
      <w:pPr>
        <w:pStyle w:val="Odstavecseseznamem"/>
        <w:spacing w:after="0"/>
        <w:ind w:left="1440"/>
        <w:jc w:val="both"/>
        <w:rPr>
          <w:rFonts w:ascii="Palatino Linotype" w:hAnsi="Palatino Linotype"/>
        </w:rPr>
      </w:pPr>
    </w:p>
    <w:p w14:paraId="520DF58D" w14:textId="47E28F29" w:rsidR="009532F2" w:rsidRPr="009532F2" w:rsidRDefault="00706536">
      <w:pPr>
        <w:pStyle w:val="Odstavecseseznamem"/>
        <w:numPr>
          <w:ilvl w:val="0"/>
          <w:numId w:val="16"/>
        </w:numPr>
        <w:spacing w:after="0"/>
        <w:ind w:left="709"/>
        <w:jc w:val="both"/>
        <w:rPr>
          <w:rFonts w:ascii="Palatino Linotype" w:hAnsi="Palatino Linotype"/>
          <w:b/>
          <w:bCs/>
        </w:rPr>
      </w:pPr>
      <w:r w:rsidRPr="009532F2">
        <w:rPr>
          <w:rFonts w:ascii="Palatino Linotype" w:hAnsi="Palatino Linotype"/>
          <w:b/>
          <w:bCs/>
        </w:rPr>
        <w:t>Právo na omezení zpracování</w:t>
      </w:r>
      <w:r w:rsidR="00BD235F">
        <w:rPr>
          <w:rFonts w:ascii="Palatino Linotype" w:hAnsi="Palatino Linotype"/>
          <w:b/>
          <w:bCs/>
        </w:rPr>
        <w:t xml:space="preserve"> osobních údajů: </w:t>
      </w:r>
    </w:p>
    <w:p w14:paraId="71C32FFE" w14:textId="318FE4E3" w:rsidR="00706536" w:rsidRPr="009532F2" w:rsidRDefault="00706536" w:rsidP="009532F2">
      <w:pPr>
        <w:spacing w:after="0"/>
        <w:ind w:firstLine="708"/>
        <w:jc w:val="both"/>
        <w:rPr>
          <w:rFonts w:ascii="Palatino Linotype" w:hAnsi="Palatino Linotype"/>
        </w:rPr>
      </w:pPr>
      <w:r w:rsidRPr="009532F2">
        <w:rPr>
          <w:rFonts w:ascii="Palatino Linotype" w:hAnsi="Palatino Linotype"/>
        </w:rPr>
        <w:t>Máte právo na to, aby správce omezil zpracování osobních údajů, pokud:</w:t>
      </w:r>
    </w:p>
    <w:p w14:paraId="68150906" w14:textId="77777777" w:rsidR="00706536" w:rsidRPr="00706536" w:rsidRDefault="00706536" w:rsidP="00147FCA">
      <w:pPr>
        <w:pStyle w:val="Odstavecseseznamem"/>
        <w:numPr>
          <w:ilvl w:val="0"/>
          <w:numId w:val="21"/>
        </w:numPr>
        <w:spacing w:after="0"/>
        <w:jc w:val="both"/>
        <w:rPr>
          <w:rFonts w:ascii="Palatino Linotype" w:hAnsi="Palatino Linotype"/>
        </w:rPr>
      </w:pPr>
      <w:r w:rsidRPr="00706536">
        <w:rPr>
          <w:rFonts w:ascii="Palatino Linotype" w:hAnsi="Palatino Linotype"/>
        </w:rPr>
        <w:t>popíráte přesnost zpracovávaných osobních údajů, zpracování bude omezeno na dobu potřebnou k tomu, aby správce mohl přesnost osobních údajů ověřit, nebo</w:t>
      </w:r>
    </w:p>
    <w:p w14:paraId="0A081ECC" w14:textId="77777777" w:rsidR="00706536" w:rsidRPr="00706536" w:rsidRDefault="00706536" w:rsidP="00147FCA">
      <w:pPr>
        <w:pStyle w:val="Odstavecseseznamem"/>
        <w:numPr>
          <w:ilvl w:val="0"/>
          <w:numId w:val="21"/>
        </w:numPr>
        <w:spacing w:after="0"/>
        <w:jc w:val="both"/>
        <w:rPr>
          <w:rFonts w:ascii="Palatino Linotype" w:hAnsi="Palatino Linotype"/>
        </w:rPr>
      </w:pPr>
      <w:r w:rsidRPr="00706536">
        <w:rPr>
          <w:rFonts w:ascii="Palatino Linotype" w:hAnsi="Palatino Linotype"/>
        </w:rPr>
        <w:t>zpracování je protiprávní a Vy odmítnete výmaz osobních údajů a požádáte místo toho o omezení jejich použití, nebo</w:t>
      </w:r>
    </w:p>
    <w:p w14:paraId="749235FF" w14:textId="77777777" w:rsidR="00706536" w:rsidRPr="00706536" w:rsidRDefault="00706536" w:rsidP="00147FCA">
      <w:pPr>
        <w:pStyle w:val="Odstavecseseznamem"/>
        <w:numPr>
          <w:ilvl w:val="0"/>
          <w:numId w:val="21"/>
        </w:numPr>
        <w:spacing w:after="0"/>
        <w:jc w:val="both"/>
        <w:rPr>
          <w:rFonts w:ascii="Palatino Linotype" w:hAnsi="Palatino Linotype"/>
        </w:rPr>
      </w:pPr>
      <w:r w:rsidRPr="00706536">
        <w:rPr>
          <w:rFonts w:ascii="Palatino Linotype" w:hAnsi="Palatino Linotype"/>
        </w:rPr>
        <w:t>správce již osobní údaje nepotřebuje pro účely zpracování, ale Vy je požadujete pro určení, výkon nebo obhajobu právních nároků, nebo</w:t>
      </w:r>
    </w:p>
    <w:p w14:paraId="282E7931" w14:textId="77777777" w:rsidR="00706536" w:rsidRDefault="00706536" w:rsidP="00147FCA">
      <w:pPr>
        <w:pStyle w:val="Odstavecseseznamem"/>
        <w:numPr>
          <w:ilvl w:val="0"/>
          <w:numId w:val="21"/>
        </w:numPr>
        <w:spacing w:after="0"/>
        <w:jc w:val="both"/>
        <w:rPr>
          <w:rFonts w:ascii="Palatino Linotype" w:hAnsi="Palatino Linotype"/>
        </w:rPr>
      </w:pPr>
      <w:r w:rsidRPr="00706536">
        <w:rPr>
          <w:rFonts w:ascii="Palatino Linotype" w:hAnsi="Palatino Linotype"/>
        </w:rPr>
        <w:t>vznesl/a jste námitku proti zpracování podle čl. 21 odst. 1 Nařízení, zpracování bude omezeno, dokud nebude ověřeno, zda oprávněné důvody správce převažují nad Vašimi oprávněnými důvody.</w:t>
      </w:r>
    </w:p>
    <w:p w14:paraId="04C5FB7B" w14:textId="77777777" w:rsidR="00A10F0C" w:rsidRPr="00706536" w:rsidRDefault="00A10F0C" w:rsidP="00A10F0C">
      <w:pPr>
        <w:pStyle w:val="Odstavecseseznamem"/>
        <w:spacing w:after="0"/>
        <w:ind w:left="1440"/>
        <w:jc w:val="both"/>
        <w:rPr>
          <w:rFonts w:ascii="Palatino Linotype" w:hAnsi="Palatino Linotype"/>
        </w:rPr>
      </w:pPr>
    </w:p>
    <w:p w14:paraId="27C8A9B6" w14:textId="185F3709" w:rsidR="007C077A" w:rsidRDefault="00706536" w:rsidP="00A10F0C">
      <w:pPr>
        <w:pStyle w:val="Odstavecseseznamem"/>
        <w:spacing w:after="0"/>
        <w:ind w:left="711"/>
        <w:jc w:val="both"/>
        <w:rPr>
          <w:rFonts w:ascii="Palatino Linotype" w:hAnsi="Palatino Linotype"/>
        </w:rPr>
      </w:pPr>
      <w:r w:rsidRPr="00706536">
        <w:rPr>
          <w:rFonts w:ascii="Palatino Linotype" w:hAnsi="Palatino Linotype"/>
        </w:rPr>
        <w:t>Pokud bylo zpracování omezeno, mohou být osobní údaje, s výjimkou jejich uložení, zpracovány pouze s Vaším souhlasem, nebo z důvodu určení, výkonu či obhajoby právních nároků, nebo z důvodu ochrany práv jiné fyzické nebo právnické osoby nebo z důvodů důležitého veřejného zájmu EU či některého členského státu.</w:t>
      </w:r>
    </w:p>
    <w:p w14:paraId="4D3D5FB5" w14:textId="77777777" w:rsidR="007C077A" w:rsidRDefault="007C077A" w:rsidP="007C077A">
      <w:pPr>
        <w:pStyle w:val="Odstavecseseznamem"/>
        <w:spacing w:after="0"/>
        <w:ind w:left="1440"/>
        <w:jc w:val="both"/>
        <w:rPr>
          <w:rFonts w:ascii="Palatino Linotype" w:hAnsi="Palatino Linotype"/>
        </w:rPr>
      </w:pPr>
    </w:p>
    <w:p w14:paraId="1A69E949" w14:textId="77777777" w:rsidR="007C077A" w:rsidRPr="007C077A" w:rsidRDefault="00706536">
      <w:pPr>
        <w:pStyle w:val="Odstavecseseznamem"/>
        <w:numPr>
          <w:ilvl w:val="0"/>
          <w:numId w:val="17"/>
        </w:numPr>
        <w:spacing w:after="0"/>
        <w:ind w:left="711"/>
        <w:jc w:val="both"/>
        <w:rPr>
          <w:rFonts w:ascii="Palatino Linotype" w:hAnsi="Palatino Linotype"/>
        </w:rPr>
      </w:pPr>
      <w:r w:rsidRPr="007C077A">
        <w:rPr>
          <w:rFonts w:ascii="Palatino Linotype" w:hAnsi="Palatino Linotype"/>
          <w:b/>
          <w:bCs/>
        </w:rPr>
        <w:t>Právo vznést námitku:</w:t>
      </w:r>
    </w:p>
    <w:p w14:paraId="04BD4291" w14:textId="56F32B5B" w:rsidR="007C077A" w:rsidRDefault="00A10F0C" w:rsidP="007C077A">
      <w:pPr>
        <w:pStyle w:val="Odstavecseseznamem"/>
        <w:spacing w:after="0"/>
        <w:ind w:left="711"/>
        <w:jc w:val="both"/>
        <w:rPr>
          <w:rFonts w:ascii="Palatino Linotype" w:hAnsi="Palatino Linotype"/>
        </w:rPr>
      </w:pPr>
      <w:r w:rsidRPr="00A10F0C">
        <w:rPr>
          <w:rFonts w:ascii="Palatino Linotype" w:hAnsi="Palatino Linotype"/>
        </w:rPr>
        <w:t>Můžete vznést námitku proti zpracování osobních údajů zpracovávaných z důvodu oprávněného zájmu. V takovém případě dojde k přezkoumání oprávněných zájmů pro zpracování osobních údajů.</w:t>
      </w:r>
    </w:p>
    <w:p w14:paraId="4277FAA2" w14:textId="77777777" w:rsidR="007C077A" w:rsidRDefault="007C077A" w:rsidP="007C077A">
      <w:pPr>
        <w:pStyle w:val="Odstavecseseznamem"/>
        <w:spacing w:after="0"/>
        <w:ind w:left="711"/>
        <w:jc w:val="both"/>
        <w:rPr>
          <w:rFonts w:ascii="Palatino Linotype" w:hAnsi="Palatino Linotype"/>
        </w:rPr>
      </w:pPr>
    </w:p>
    <w:p w14:paraId="06B02F04" w14:textId="77777777" w:rsidR="007C077A" w:rsidRPr="007C077A" w:rsidRDefault="00706536">
      <w:pPr>
        <w:pStyle w:val="Odstavecseseznamem"/>
        <w:numPr>
          <w:ilvl w:val="0"/>
          <w:numId w:val="17"/>
        </w:numPr>
        <w:spacing w:after="0"/>
        <w:ind w:left="711"/>
        <w:jc w:val="both"/>
        <w:rPr>
          <w:rFonts w:ascii="Palatino Linotype" w:hAnsi="Palatino Linotype"/>
        </w:rPr>
      </w:pPr>
      <w:r w:rsidRPr="007C077A">
        <w:rPr>
          <w:rFonts w:ascii="Palatino Linotype" w:hAnsi="Palatino Linotype"/>
          <w:b/>
          <w:bCs/>
        </w:rPr>
        <w:t>Právo na přenositelnost údajů:</w:t>
      </w:r>
    </w:p>
    <w:p w14:paraId="51B3BBDE" w14:textId="77777777" w:rsidR="007C077A" w:rsidRDefault="00706536" w:rsidP="007C077A">
      <w:pPr>
        <w:pStyle w:val="Odstavecseseznamem"/>
        <w:spacing w:after="0"/>
        <w:ind w:left="711"/>
        <w:jc w:val="both"/>
        <w:rPr>
          <w:rFonts w:ascii="Palatino Linotype" w:hAnsi="Palatino Linotype"/>
        </w:rPr>
      </w:pPr>
      <w:r w:rsidRPr="007C077A">
        <w:rPr>
          <w:rFonts w:ascii="Palatino Linotype" w:hAnsi="Palatino Linotype"/>
        </w:rPr>
        <w:t xml:space="preserve">Máte právo, aby správce předal osobní údaje zpracovávané automatizovaně na základě Vašeho souhlasu jinému správci ve strukturovaném, běžně používaném a strojově čitelném formátu. Při výkonu svého práva na přenositelnost údajů máte právo </w:t>
      </w:r>
      <w:r w:rsidRPr="007C077A">
        <w:rPr>
          <w:rFonts w:ascii="Palatino Linotype" w:hAnsi="Palatino Linotype"/>
        </w:rPr>
        <w:lastRenderedPageBreak/>
        <w:t>na to, aby zpracovávané osobní údaje byly v rozsahu Vámi určeném předány přímo jedním správcem správci druhému, je-li to technicky proveditelné.</w:t>
      </w:r>
    </w:p>
    <w:p w14:paraId="327DE3AF" w14:textId="77777777" w:rsidR="007C077A" w:rsidRDefault="007C077A" w:rsidP="007C077A">
      <w:pPr>
        <w:pStyle w:val="Odstavecseseznamem"/>
        <w:spacing w:after="0"/>
        <w:ind w:left="711"/>
        <w:jc w:val="both"/>
        <w:rPr>
          <w:rFonts w:ascii="Palatino Linotype" w:hAnsi="Palatino Linotype"/>
        </w:rPr>
      </w:pPr>
    </w:p>
    <w:p w14:paraId="75CA54AC" w14:textId="77777777" w:rsidR="007C077A" w:rsidRDefault="00706536">
      <w:pPr>
        <w:pStyle w:val="Odstavecseseznamem"/>
        <w:numPr>
          <w:ilvl w:val="0"/>
          <w:numId w:val="17"/>
        </w:numPr>
        <w:spacing w:after="0"/>
        <w:ind w:left="711"/>
        <w:jc w:val="both"/>
        <w:rPr>
          <w:rFonts w:ascii="Palatino Linotype" w:hAnsi="Palatino Linotype"/>
        </w:rPr>
      </w:pPr>
      <w:r w:rsidRPr="007C077A">
        <w:rPr>
          <w:rFonts w:ascii="Palatino Linotype" w:hAnsi="Palatino Linotype"/>
        </w:rPr>
        <w:t>Svá práva plynoucí ze zpracování osobních údajů můžete jakožto subjekt osobních údajů kdykoliv uplatnit kontaktováním správce na shora uvedené kontaktní údaje.</w:t>
      </w:r>
    </w:p>
    <w:p w14:paraId="0834902E" w14:textId="77777777" w:rsidR="007C077A" w:rsidRDefault="007C077A" w:rsidP="007C077A">
      <w:pPr>
        <w:pStyle w:val="Odstavecseseznamem"/>
        <w:spacing w:after="0"/>
        <w:ind w:left="711"/>
        <w:jc w:val="both"/>
        <w:rPr>
          <w:rFonts w:ascii="Palatino Linotype" w:hAnsi="Palatino Linotype"/>
        </w:rPr>
      </w:pPr>
    </w:p>
    <w:p w14:paraId="2185BAD9" w14:textId="77777777" w:rsidR="007C077A" w:rsidRDefault="00706536">
      <w:pPr>
        <w:pStyle w:val="Odstavecseseznamem"/>
        <w:numPr>
          <w:ilvl w:val="0"/>
          <w:numId w:val="17"/>
        </w:numPr>
        <w:spacing w:after="0"/>
        <w:ind w:left="711"/>
        <w:jc w:val="both"/>
        <w:rPr>
          <w:rFonts w:ascii="Palatino Linotype" w:hAnsi="Palatino Linotype"/>
        </w:rPr>
      </w:pPr>
      <w:r w:rsidRPr="007C077A">
        <w:rPr>
          <w:rFonts w:ascii="Palatino Linotype" w:hAnsi="Palatino Linotype"/>
        </w:rPr>
        <w:t>Správce informace poskytuje písemně v listinné podobě. Kontaktujete-li správce elektronicky na jeho emailovou adresu, budou Vám informace poskytnuty elektronicky, nepožádáte-li o jejich poskytnutí v listinné podobě.</w:t>
      </w:r>
    </w:p>
    <w:p w14:paraId="0751E264" w14:textId="77777777" w:rsidR="007C077A" w:rsidRPr="007C077A" w:rsidRDefault="007C077A" w:rsidP="007C077A">
      <w:pPr>
        <w:spacing w:after="0"/>
        <w:jc w:val="both"/>
        <w:rPr>
          <w:rFonts w:ascii="Palatino Linotype" w:hAnsi="Palatino Linotype"/>
        </w:rPr>
      </w:pPr>
    </w:p>
    <w:p w14:paraId="604FF1AB" w14:textId="75381BB5" w:rsidR="00706536" w:rsidRPr="007C077A" w:rsidRDefault="00706536">
      <w:pPr>
        <w:pStyle w:val="Odstavecseseznamem"/>
        <w:numPr>
          <w:ilvl w:val="0"/>
          <w:numId w:val="17"/>
        </w:numPr>
        <w:spacing w:after="0"/>
        <w:ind w:left="711"/>
        <w:jc w:val="both"/>
        <w:rPr>
          <w:rFonts w:ascii="Palatino Linotype" w:hAnsi="Palatino Linotype"/>
        </w:rPr>
      </w:pPr>
      <w:r w:rsidRPr="007C077A">
        <w:rPr>
          <w:rFonts w:ascii="Palatino Linotype" w:hAnsi="Palatino Linotype"/>
          <w:b/>
          <w:bCs/>
        </w:rPr>
        <w:t>Právo podat stížnost</w:t>
      </w:r>
      <w:r w:rsidR="00A10F0C">
        <w:rPr>
          <w:rFonts w:ascii="Palatino Linotype" w:hAnsi="Palatino Linotype"/>
          <w:b/>
          <w:bCs/>
        </w:rPr>
        <w:t xml:space="preserve"> proti správci údajů u dozorového úřadu:</w:t>
      </w:r>
    </w:p>
    <w:p w14:paraId="2B037196" w14:textId="77777777" w:rsidR="00A10F0C" w:rsidRDefault="00706536" w:rsidP="00A10F0C">
      <w:pPr>
        <w:pStyle w:val="Odstavecseseznamem"/>
        <w:spacing w:after="0"/>
        <w:jc w:val="both"/>
        <w:rPr>
          <w:rFonts w:ascii="Palatino Linotype" w:hAnsi="Palatino Linotype"/>
        </w:rPr>
      </w:pPr>
      <w:r w:rsidRPr="009532F2">
        <w:rPr>
          <w:rFonts w:ascii="Palatino Linotype" w:hAnsi="Palatino Linotype"/>
        </w:rPr>
        <w:t xml:space="preserve">Máte právo podat stížnost u dozorového úřadu ve smyslu Nařízení, tj. zejména Úřadu pro ochranu osobních údajů, se sídlem Pplk. Sochora 27, 170 00 Praha 7, Česká republika, e-mail posta@uoou.cz, </w:t>
      </w:r>
      <w:r w:rsidRPr="00147FCA">
        <w:rPr>
          <w:rFonts w:ascii="Palatino Linotype" w:hAnsi="Palatino Linotype"/>
        </w:rPr>
        <w:t>web </w:t>
      </w:r>
      <w:hyperlink r:id="rId7" w:history="1">
        <w:r w:rsidRPr="00147FCA">
          <w:rPr>
            <w:rStyle w:val="Hypertextovodkaz"/>
            <w:rFonts w:ascii="Palatino Linotype" w:hAnsi="Palatino Linotype"/>
            <w:color w:val="auto"/>
          </w:rPr>
          <w:t>https://www.uoou.cz</w:t>
        </w:r>
      </w:hyperlink>
      <w:r w:rsidRPr="00147FCA">
        <w:rPr>
          <w:rFonts w:ascii="Palatino Linotype" w:hAnsi="Palatino Linotype"/>
        </w:rPr>
        <w:t>.</w:t>
      </w:r>
    </w:p>
    <w:p w14:paraId="6F43CD31" w14:textId="12BE6BF7" w:rsidR="00D53E5B" w:rsidRPr="00AD7011" w:rsidRDefault="00D53E5B" w:rsidP="00AD7011">
      <w:pPr>
        <w:spacing w:after="0"/>
        <w:jc w:val="both"/>
        <w:rPr>
          <w:rFonts w:ascii="Palatino Linotype" w:hAnsi="Palatino Linotype"/>
        </w:rPr>
      </w:pPr>
      <w:r w:rsidRPr="00AD7011">
        <w:rPr>
          <w:rFonts w:ascii="Palatino Linotype" w:hAnsi="Palatino Linotype"/>
        </w:rPr>
        <w:br/>
      </w:r>
    </w:p>
    <w:p w14:paraId="3CF900C7" w14:textId="77777777" w:rsidR="00E26EC1" w:rsidRPr="00E26EC1" w:rsidRDefault="00E26EC1" w:rsidP="009532F2">
      <w:pPr>
        <w:pStyle w:val="Odstavecseseznamem"/>
        <w:spacing w:after="0"/>
        <w:jc w:val="both"/>
        <w:rPr>
          <w:rFonts w:ascii="Palatino Linotype" w:hAnsi="Palatino Linotype"/>
        </w:rPr>
      </w:pPr>
    </w:p>
    <w:sectPr w:rsidR="00E26EC1" w:rsidRPr="00E26E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D06FA"/>
    <w:multiLevelType w:val="hybridMultilevel"/>
    <w:tmpl w:val="7D443FAE"/>
    <w:lvl w:ilvl="0" w:tplc="54B8A912">
      <w:start w:val="1"/>
      <w:numFmt w:val="decimal"/>
      <w:suff w:val="space"/>
      <w:lvlText w:val="11.%1."/>
      <w:lvlJc w:val="left"/>
      <w:pPr>
        <w:ind w:left="720" w:hanging="360"/>
      </w:pPr>
      <w:rPr>
        <w:rFonts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794326"/>
    <w:multiLevelType w:val="hybridMultilevel"/>
    <w:tmpl w:val="C4B28180"/>
    <w:lvl w:ilvl="0" w:tplc="E458C3B0">
      <w:start w:val="1"/>
      <w:numFmt w:val="decimal"/>
      <w:suff w:val="space"/>
      <w:lvlText w:val="4.%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D50173"/>
    <w:multiLevelType w:val="hybridMultilevel"/>
    <w:tmpl w:val="B400E420"/>
    <w:lvl w:ilvl="0" w:tplc="C7F8088E">
      <w:start w:val="5"/>
      <w:numFmt w:val="decimal"/>
      <w:suff w:val="space"/>
      <w:lvlText w:val="2.%1."/>
      <w:lvlJc w:val="left"/>
      <w:pPr>
        <w:ind w:left="1352"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2C3646"/>
    <w:multiLevelType w:val="hybridMultilevel"/>
    <w:tmpl w:val="8BC6AD90"/>
    <w:lvl w:ilvl="0" w:tplc="EA4AD88E">
      <w:start w:val="1"/>
      <w:numFmt w:val="decimal"/>
      <w:suff w:val="space"/>
      <w:lvlText w:val="10.%1."/>
      <w:lvlJc w:val="left"/>
      <w:pPr>
        <w:ind w:left="720" w:hanging="360"/>
      </w:pPr>
      <w:rPr>
        <w:rFonts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770667"/>
    <w:multiLevelType w:val="hybridMultilevel"/>
    <w:tmpl w:val="370637EA"/>
    <w:lvl w:ilvl="0" w:tplc="6DD4C5BE">
      <w:start w:val="4"/>
      <w:numFmt w:val="decimal"/>
      <w:lvlText w:val="2.%1."/>
      <w:lvlJc w:val="left"/>
      <w:pPr>
        <w:ind w:left="1440" w:hanging="360"/>
      </w:pPr>
      <w:rPr>
        <w:rFonts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555ADD"/>
    <w:multiLevelType w:val="hybridMultilevel"/>
    <w:tmpl w:val="77D6B570"/>
    <w:lvl w:ilvl="0" w:tplc="9A8A11E2">
      <w:start w:val="2"/>
      <w:numFmt w:val="bullet"/>
      <w:lvlText w:val="-"/>
      <w:lvlJc w:val="left"/>
      <w:pPr>
        <w:ind w:left="1776" w:hanging="360"/>
      </w:pPr>
      <w:rPr>
        <w:rFonts w:ascii="Palatino Linotype" w:eastAsiaTheme="minorHAnsi" w:hAnsi="Palatino Linotype"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 w15:restartNumberingAfterBreak="0">
    <w:nsid w:val="33C71210"/>
    <w:multiLevelType w:val="hybridMultilevel"/>
    <w:tmpl w:val="88CC5E20"/>
    <w:lvl w:ilvl="0" w:tplc="B824DB52">
      <w:start w:val="1"/>
      <w:numFmt w:val="decimal"/>
      <w:lvlText w:val="9.%1."/>
      <w:lvlJc w:val="left"/>
      <w:pPr>
        <w:ind w:left="720" w:hanging="360"/>
      </w:pPr>
      <w:rPr>
        <w:rFonts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944560"/>
    <w:multiLevelType w:val="hybridMultilevel"/>
    <w:tmpl w:val="D5B28B56"/>
    <w:lvl w:ilvl="0" w:tplc="6D74976E">
      <w:start w:val="1"/>
      <w:numFmt w:val="decimal"/>
      <w:suff w:val="space"/>
      <w:lvlText w:val="7.%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9C7562"/>
    <w:multiLevelType w:val="hybridMultilevel"/>
    <w:tmpl w:val="33FCBAC4"/>
    <w:lvl w:ilvl="0" w:tplc="3F46ED08">
      <w:start w:val="1"/>
      <w:numFmt w:val="decimal"/>
      <w:lvlText w:val="5.%1."/>
      <w:lvlJc w:val="left"/>
      <w:pPr>
        <w:ind w:left="720"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DE5813"/>
    <w:multiLevelType w:val="hybridMultilevel"/>
    <w:tmpl w:val="AB821A1A"/>
    <w:lvl w:ilvl="0" w:tplc="045A52E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40F833E2"/>
    <w:multiLevelType w:val="hybridMultilevel"/>
    <w:tmpl w:val="06BEF0DC"/>
    <w:lvl w:ilvl="0" w:tplc="04050019">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4AFE280F"/>
    <w:multiLevelType w:val="hybridMultilevel"/>
    <w:tmpl w:val="94842264"/>
    <w:lvl w:ilvl="0" w:tplc="D41E35CE">
      <w:start w:val="1"/>
      <w:numFmt w:val="decimal"/>
      <w:lvlText w:val="1.%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0E6866"/>
    <w:multiLevelType w:val="hybridMultilevel"/>
    <w:tmpl w:val="BBF89E04"/>
    <w:lvl w:ilvl="0" w:tplc="0405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50796683"/>
    <w:multiLevelType w:val="hybridMultilevel"/>
    <w:tmpl w:val="AAA86B5E"/>
    <w:lvl w:ilvl="0" w:tplc="8C34154C">
      <w:start w:val="1"/>
      <w:numFmt w:val="decimal"/>
      <w:lvlText w:val="3.%1."/>
      <w:lvlJc w:val="left"/>
      <w:pPr>
        <w:ind w:left="720" w:hanging="360"/>
      </w:pPr>
      <w:rPr>
        <w:rFonts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31806F2"/>
    <w:multiLevelType w:val="hybridMultilevel"/>
    <w:tmpl w:val="83304A3C"/>
    <w:lvl w:ilvl="0" w:tplc="6B9CA6F4">
      <w:start w:val="1"/>
      <w:numFmt w:val="decimal"/>
      <w:suff w:val="space"/>
      <w:lvlText w:val="1.%1."/>
      <w:lvlJc w:val="left"/>
      <w:pPr>
        <w:ind w:left="720" w:hanging="360"/>
      </w:pPr>
      <w:rPr>
        <w:rFonts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07377C"/>
    <w:multiLevelType w:val="hybridMultilevel"/>
    <w:tmpl w:val="F2F07B3C"/>
    <w:lvl w:ilvl="0" w:tplc="04050019">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6566F73"/>
    <w:multiLevelType w:val="hybridMultilevel"/>
    <w:tmpl w:val="9F8C3BC2"/>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A6D5040"/>
    <w:multiLevelType w:val="hybridMultilevel"/>
    <w:tmpl w:val="60FAD366"/>
    <w:lvl w:ilvl="0" w:tplc="32485A2E">
      <w:start w:val="1"/>
      <w:numFmt w:val="decimal"/>
      <w:suff w:val="space"/>
      <w:lvlText w:val="6.%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D86151A"/>
    <w:multiLevelType w:val="hybridMultilevel"/>
    <w:tmpl w:val="6930E190"/>
    <w:lvl w:ilvl="0" w:tplc="FD1A746C">
      <w:start w:val="1"/>
      <w:numFmt w:val="decimal"/>
      <w:suff w:val="space"/>
      <w:lvlText w:val="2.%1."/>
      <w:lvlJc w:val="left"/>
      <w:pPr>
        <w:ind w:left="720" w:hanging="360"/>
      </w:pPr>
      <w:rPr>
        <w:rFonts w:hint="default"/>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FD7123C"/>
    <w:multiLevelType w:val="hybridMultilevel"/>
    <w:tmpl w:val="0FAEDFB2"/>
    <w:lvl w:ilvl="0" w:tplc="1648199E">
      <w:start w:val="1"/>
      <w:numFmt w:val="decimal"/>
      <w:lvlText w:val="2.%1."/>
      <w:lvlJc w:val="left"/>
      <w:pPr>
        <w:ind w:left="720" w:hanging="360"/>
      </w:pPr>
      <w:rPr>
        <w:rFonts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055DD"/>
    <w:multiLevelType w:val="hybridMultilevel"/>
    <w:tmpl w:val="F2F07B3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7D754236"/>
    <w:multiLevelType w:val="hybridMultilevel"/>
    <w:tmpl w:val="2B86223C"/>
    <w:lvl w:ilvl="0" w:tplc="6E4484F8">
      <w:start w:val="1"/>
      <w:numFmt w:val="decimal"/>
      <w:lvlText w:val="8.%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03050990">
    <w:abstractNumId w:val="11"/>
  </w:num>
  <w:num w:numId="2" w16cid:durableId="693382539">
    <w:abstractNumId w:val="18"/>
  </w:num>
  <w:num w:numId="3" w16cid:durableId="1429889515">
    <w:abstractNumId w:val="5"/>
  </w:num>
  <w:num w:numId="4" w16cid:durableId="1602107944">
    <w:abstractNumId w:val="13"/>
  </w:num>
  <w:num w:numId="5" w16cid:durableId="237249875">
    <w:abstractNumId w:val="1"/>
  </w:num>
  <w:num w:numId="6" w16cid:durableId="1047069256">
    <w:abstractNumId w:val="8"/>
  </w:num>
  <w:num w:numId="7" w16cid:durableId="579800787">
    <w:abstractNumId w:val="17"/>
  </w:num>
  <w:num w:numId="8" w16cid:durableId="1202013543">
    <w:abstractNumId w:val="7"/>
  </w:num>
  <w:num w:numId="9" w16cid:durableId="1131633759">
    <w:abstractNumId w:val="21"/>
  </w:num>
  <w:num w:numId="10" w16cid:durableId="608437929">
    <w:abstractNumId w:val="6"/>
  </w:num>
  <w:num w:numId="11" w16cid:durableId="1562015502">
    <w:abstractNumId w:val="3"/>
  </w:num>
  <w:num w:numId="12" w16cid:durableId="1045374631">
    <w:abstractNumId w:val="0"/>
  </w:num>
  <w:num w:numId="13" w16cid:durableId="1174538048">
    <w:abstractNumId w:val="14"/>
  </w:num>
  <w:num w:numId="14" w16cid:durableId="1464158879">
    <w:abstractNumId w:val="16"/>
  </w:num>
  <w:num w:numId="15" w16cid:durableId="2032947914">
    <w:abstractNumId w:val="19"/>
  </w:num>
  <w:num w:numId="16" w16cid:durableId="807673204">
    <w:abstractNumId w:val="4"/>
  </w:num>
  <w:num w:numId="17" w16cid:durableId="1641694132">
    <w:abstractNumId w:val="2"/>
  </w:num>
  <w:num w:numId="18" w16cid:durableId="1410882114">
    <w:abstractNumId w:val="12"/>
  </w:num>
  <w:num w:numId="19" w16cid:durableId="1318144561">
    <w:abstractNumId w:val="15"/>
  </w:num>
  <w:num w:numId="20" w16cid:durableId="1202981421">
    <w:abstractNumId w:val="20"/>
  </w:num>
  <w:num w:numId="21" w16cid:durableId="774598182">
    <w:abstractNumId w:val="10"/>
  </w:num>
  <w:num w:numId="22" w16cid:durableId="516652076">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F6"/>
    <w:rsid w:val="00022950"/>
    <w:rsid w:val="000512AF"/>
    <w:rsid w:val="00066011"/>
    <w:rsid w:val="000B1838"/>
    <w:rsid w:val="000B2DD4"/>
    <w:rsid w:val="000B5232"/>
    <w:rsid w:val="000D5082"/>
    <w:rsid w:val="000E05FF"/>
    <w:rsid w:val="000E7E3B"/>
    <w:rsid w:val="000F67C0"/>
    <w:rsid w:val="000F72AB"/>
    <w:rsid w:val="00113A9C"/>
    <w:rsid w:val="0012749B"/>
    <w:rsid w:val="0013595E"/>
    <w:rsid w:val="00141C4C"/>
    <w:rsid w:val="00147FCA"/>
    <w:rsid w:val="001951CC"/>
    <w:rsid w:val="001C255E"/>
    <w:rsid w:val="001F1C7D"/>
    <w:rsid w:val="002013B5"/>
    <w:rsid w:val="00240B0A"/>
    <w:rsid w:val="002509B8"/>
    <w:rsid w:val="00277895"/>
    <w:rsid w:val="002966D7"/>
    <w:rsid w:val="002C3424"/>
    <w:rsid w:val="00311759"/>
    <w:rsid w:val="00321FC2"/>
    <w:rsid w:val="00323279"/>
    <w:rsid w:val="00380129"/>
    <w:rsid w:val="00387214"/>
    <w:rsid w:val="003B13BA"/>
    <w:rsid w:val="003C5359"/>
    <w:rsid w:val="003F54F1"/>
    <w:rsid w:val="004246BD"/>
    <w:rsid w:val="00447BFF"/>
    <w:rsid w:val="004566BD"/>
    <w:rsid w:val="0047238E"/>
    <w:rsid w:val="004772ED"/>
    <w:rsid w:val="004D34B0"/>
    <w:rsid w:val="004F789B"/>
    <w:rsid w:val="00537994"/>
    <w:rsid w:val="0054336E"/>
    <w:rsid w:val="005820B0"/>
    <w:rsid w:val="005914A8"/>
    <w:rsid w:val="0059309A"/>
    <w:rsid w:val="005B00FA"/>
    <w:rsid w:val="005B166E"/>
    <w:rsid w:val="005D5392"/>
    <w:rsid w:val="005E2FB1"/>
    <w:rsid w:val="0063092B"/>
    <w:rsid w:val="006430E5"/>
    <w:rsid w:val="006744C1"/>
    <w:rsid w:val="006A6663"/>
    <w:rsid w:val="006E2F58"/>
    <w:rsid w:val="00705531"/>
    <w:rsid w:val="00706536"/>
    <w:rsid w:val="007173F9"/>
    <w:rsid w:val="00750404"/>
    <w:rsid w:val="0076020C"/>
    <w:rsid w:val="00773403"/>
    <w:rsid w:val="00773671"/>
    <w:rsid w:val="007A4C00"/>
    <w:rsid w:val="007C077A"/>
    <w:rsid w:val="007C690F"/>
    <w:rsid w:val="00837CFD"/>
    <w:rsid w:val="00842E97"/>
    <w:rsid w:val="00845F10"/>
    <w:rsid w:val="00856CC1"/>
    <w:rsid w:val="008A7767"/>
    <w:rsid w:val="008E3966"/>
    <w:rsid w:val="008F0DC1"/>
    <w:rsid w:val="008F3587"/>
    <w:rsid w:val="00910A89"/>
    <w:rsid w:val="00914A27"/>
    <w:rsid w:val="009532F2"/>
    <w:rsid w:val="009811B5"/>
    <w:rsid w:val="00981F91"/>
    <w:rsid w:val="00990C66"/>
    <w:rsid w:val="009A168B"/>
    <w:rsid w:val="009B3182"/>
    <w:rsid w:val="009C0B53"/>
    <w:rsid w:val="009C0CD2"/>
    <w:rsid w:val="009E1F37"/>
    <w:rsid w:val="00A061F6"/>
    <w:rsid w:val="00A10F0C"/>
    <w:rsid w:val="00A445D4"/>
    <w:rsid w:val="00A527BC"/>
    <w:rsid w:val="00A81098"/>
    <w:rsid w:val="00AD7011"/>
    <w:rsid w:val="00B0690E"/>
    <w:rsid w:val="00B119D8"/>
    <w:rsid w:val="00B2221F"/>
    <w:rsid w:val="00B51A9C"/>
    <w:rsid w:val="00B54DCA"/>
    <w:rsid w:val="00B611CD"/>
    <w:rsid w:val="00B73E4F"/>
    <w:rsid w:val="00B959C8"/>
    <w:rsid w:val="00BB65FC"/>
    <w:rsid w:val="00BD235F"/>
    <w:rsid w:val="00BF3493"/>
    <w:rsid w:val="00C52E91"/>
    <w:rsid w:val="00CA5471"/>
    <w:rsid w:val="00CB2CC0"/>
    <w:rsid w:val="00CC5C20"/>
    <w:rsid w:val="00CC655E"/>
    <w:rsid w:val="00CE184A"/>
    <w:rsid w:val="00D05B4C"/>
    <w:rsid w:val="00D14046"/>
    <w:rsid w:val="00D36A2E"/>
    <w:rsid w:val="00D423CB"/>
    <w:rsid w:val="00D53E5B"/>
    <w:rsid w:val="00D96EE8"/>
    <w:rsid w:val="00DB011F"/>
    <w:rsid w:val="00DB4C3C"/>
    <w:rsid w:val="00DB7BAC"/>
    <w:rsid w:val="00DE38AD"/>
    <w:rsid w:val="00DF3C44"/>
    <w:rsid w:val="00E26EC1"/>
    <w:rsid w:val="00E368B0"/>
    <w:rsid w:val="00E72B28"/>
    <w:rsid w:val="00E82003"/>
    <w:rsid w:val="00E9332F"/>
    <w:rsid w:val="00EA011F"/>
    <w:rsid w:val="00EA11E6"/>
    <w:rsid w:val="00EB7D47"/>
    <w:rsid w:val="00F45384"/>
    <w:rsid w:val="00F52F35"/>
    <w:rsid w:val="00F54DA4"/>
    <w:rsid w:val="00F75149"/>
    <w:rsid w:val="00F83787"/>
    <w:rsid w:val="00FD19FC"/>
    <w:rsid w:val="00FE7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2782"/>
  <w15:chartTrackingRefBased/>
  <w15:docId w15:val="{2EF0C39B-AAE0-4875-83A9-2A158D50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061F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A061F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A061F6"/>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A061F6"/>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unhideWhenUsed/>
    <w:qFormat/>
    <w:rsid w:val="00A061F6"/>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A061F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061F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061F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061F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061F6"/>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A061F6"/>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A061F6"/>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A061F6"/>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rsid w:val="00A061F6"/>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A061F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061F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061F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061F6"/>
    <w:rPr>
      <w:rFonts w:eastAsiaTheme="majorEastAsia" w:cstheme="majorBidi"/>
      <w:color w:val="272727" w:themeColor="text1" w:themeTint="D8"/>
    </w:rPr>
  </w:style>
  <w:style w:type="paragraph" w:styleId="Nzev">
    <w:name w:val="Title"/>
    <w:basedOn w:val="Normln"/>
    <w:next w:val="Normln"/>
    <w:link w:val="NzevChar"/>
    <w:uiPriority w:val="10"/>
    <w:qFormat/>
    <w:rsid w:val="00A061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061F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061F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061F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061F6"/>
    <w:pPr>
      <w:spacing w:before="160"/>
      <w:jc w:val="center"/>
    </w:pPr>
    <w:rPr>
      <w:i/>
      <w:iCs/>
      <w:color w:val="404040" w:themeColor="text1" w:themeTint="BF"/>
    </w:rPr>
  </w:style>
  <w:style w:type="character" w:customStyle="1" w:styleId="CittChar">
    <w:name w:val="Citát Char"/>
    <w:basedOn w:val="Standardnpsmoodstavce"/>
    <w:link w:val="Citt"/>
    <w:uiPriority w:val="29"/>
    <w:rsid w:val="00A061F6"/>
    <w:rPr>
      <w:i/>
      <w:iCs/>
      <w:color w:val="404040" w:themeColor="text1" w:themeTint="BF"/>
    </w:rPr>
  </w:style>
  <w:style w:type="paragraph" w:styleId="Odstavecseseznamem">
    <w:name w:val="List Paragraph"/>
    <w:basedOn w:val="Normln"/>
    <w:uiPriority w:val="34"/>
    <w:qFormat/>
    <w:rsid w:val="00A061F6"/>
    <w:pPr>
      <w:ind w:left="720"/>
      <w:contextualSpacing/>
    </w:pPr>
  </w:style>
  <w:style w:type="character" w:styleId="Zdraznnintenzivn">
    <w:name w:val="Intense Emphasis"/>
    <w:basedOn w:val="Standardnpsmoodstavce"/>
    <w:uiPriority w:val="21"/>
    <w:qFormat/>
    <w:rsid w:val="00A061F6"/>
    <w:rPr>
      <w:i/>
      <w:iCs/>
      <w:color w:val="2E74B5" w:themeColor="accent1" w:themeShade="BF"/>
    </w:rPr>
  </w:style>
  <w:style w:type="paragraph" w:styleId="Vrazncitt">
    <w:name w:val="Intense Quote"/>
    <w:basedOn w:val="Normln"/>
    <w:next w:val="Normln"/>
    <w:link w:val="VrazncittChar"/>
    <w:uiPriority w:val="30"/>
    <w:qFormat/>
    <w:rsid w:val="00A061F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A061F6"/>
    <w:rPr>
      <w:i/>
      <w:iCs/>
      <w:color w:val="2E74B5" w:themeColor="accent1" w:themeShade="BF"/>
    </w:rPr>
  </w:style>
  <w:style w:type="character" w:styleId="Odkazintenzivn">
    <w:name w:val="Intense Reference"/>
    <w:basedOn w:val="Standardnpsmoodstavce"/>
    <w:uiPriority w:val="32"/>
    <w:qFormat/>
    <w:rsid w:val="00A061F6"/>
    <w:rPr>
      <w:b/>
      <w:bCs/>
      <w:smallCaps/>
      <w:color w:val="2E74B5" w:themeColor="accent1" w:themeShade="BF"/>
      <w:spacing w:val="5"/>
    </w:rPr>
  </w:style>
  <w:style w:type="character" w:styleId="Hypertextovodkaz">
    <w:name w:val="Hyperlink"/>
    <w:basedOn w:val="Standardnpsmoodstavce"/>
    <w:uiPriority w:val="99"/>
    <w:unhideWhenUsed/>
    <w:rsid w:val="009B3182"/>
    <w:rPr>
      <w:color w:val="0563C1" w:themeColor="hyperlink"/>
      <w:u w:val="single"/>
    </w:rPr>
  </w:style>
  <w:style w:type="character" w:styleId="Nevyeenzmnka">
    <w:name w:val="Unresolved Mention"/>
    <w:basedOn w:val="Standardnpsmoodstavce"/>
    <w:uiPriority w:val="99"/>
    <w:semiHidden/>
    <w:unhideWhenUsed/>
    <w:rsid w:val="009B3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6510">
      <w:bodyDiv w:val="1"/>
      <w:marLeft w:val="0"/>
      <w:marRight w:val="0"/>
      <w:marTop w:val="0"/>
      <w:marBottom w:val="0"/>
      <w:divBdr>
        <w:top w:val="none" w:sz="0" w:space="0" w:color="auto"/>
        <w:left w:val="none" w:sz="0" w:space="0" w:color="auto"/>
        <w:bottom w:val="none" w:sz="0" w:space="0" w:color="auto"/>
        <w:right w:val="none" w:sz="0" w:space="0" w:color="auto"/>
      </w:divBdr>
    </w:div>
    <w:div w:id="534122647">
      <w:bodyDiv w:val="1"/>
      <w:marLeft w:val="0"/>
      <w:marRight w:val="0"/>
      <w:marTop w:val="0"/>
      <w:marBottom w:val="0"/>
      <w:divBdr>
        <w:top w:val="none" w:sz="0" w:space="0" w:color="auto"/>
        <w:left w:val="none" w:sz="0" w:space="0" w:color="auto"/>
        <w:bottom w:val="none" w:sz="0" w:space="0" w:color="auto"/>
        <w:right w:val="none" w:sz="0" w:space="0" w:color="auto"/>
      </w:divBdr>
      <w:divsChild>
        <w:div w:id="1720938621">
          <w:marLeft w:val="0"/>
          <w:marRight w:val="0"/>
          <w:marTop w:val="0"/>
          <w:marBottom w:val="0"/>
          <w:divBdr>
            <w:top w:val="single" w:sz="2" w:space="0" w:color="auto"/>
            <w:left w:val="single" w:sz="2" w:space="0" w:color="auto"/>
            <w:bottom w:val="single" w:sz="2" w:space="0" w:color="auto"/>
            <w:right w:val="single" w:sz="2" w:space="0" w:color="auto"/>
          </w:divBdr>
        </w:div>
      </w:divsChild>
    </w:div>
    <w:div w:id="665977508">
      <w:bodyDiv w:val="1"/>
      <w:marLeft w:val="0"/>
      <w:marRight w:val="0"/>
      <w:marTop w:val="0"/>
      <w:marBottom w:val="0"/>
      <w:divBdr>
        <w:top w:val="none" w:sz="0" w:space="0" w:color="auto"/>
        <w:left w:val="none" w:sz="0" w:space="0" w:color="auto"/>
        <w:bottom w:val="none" w:sz="0" w:space="0" w:color="auto"/>
        <w:right w:val="none" w:sz="0" w:space="0" w:color="auto"/>
      </w:divBdr>
    </w:div>
    <w:div w:id="890117581">
      <w:bodyDiv w:val="1"/>
      <w:marLeft w:val="0"/>
      <w:marRight w:val="0"/>
      <w:marTop w:val="0"/>
      <w:marBottom w:val="0"/>
      <w:divBdr>
        <w:top w:val="none" w:sz="0" w:space="0" w:color="auto"/>
        <w:left w:val="none" w:sz="0" w:space="0" w:color="auto"/>
        <w:bottom w:val="none" w:sz="0" w:space="0" w:color="auto"/>
        <w:right w:val="none" w:sz="0" w:space="0" w:color="auto"/>
      </w:divBdr>
    </w:div>
    <w:div w:id="1032026163">
      <w:bodyDiv w:val="1"/>
      <w:marLeft w:val="0"/>
      <w:marRight w:val="0"/>
      <w:marTop w:val="0"/>
      <w:marBottom w:val="0"/>
      <w:divBdr>
        <w:top w:val="none" w:sz="0" w:space="0" w:color="auto"/>
        <w:left w:val="none" w:sz="0" w:space="0" w:color="auto"/>
        <w:bottom w:val="none" w:sz="0" w:space="0" w:color="auto"/>
        <w:right w:val="none" w:sz="0" w:space="0" w:color="auto"/>
      </w:divBdr>
    </w:div>
    <w:div w:id="1125540616">
      <w:bodyDiv w:val="1"/>
      <w:marLeft w:val="0"/>
      <w:marRight w:val="0"/>
      <w:marTop w:val="0"/>
      <w:marBottom w:val="0"/>
      <w:divBdr>
        <w:top w:val="none" w:sz="0" w:space="0" w:color="auto"/>
        <w:left w:val="none" w:sz="0" w:space="0" w:color="auto"/>
        <w:bottom w:val="none" w:sz="0" w:space="0" w:color="auto"/>
        <w:right w:val="none" w:sz="0" w:space="0" w:color="auto"/>
      </w:divBdr>
    </w:div>
    <w:div w:id="1146126294">
      <w:bodyDiv w:val="1"/>
      <w:marLeft w:val="0"/>
      <w:marRight w:val="0"/>
      <w:marTop w:val="0"/>
      <w:marBottom w:val="0"/>
      <w:divBdr>
        <w:top w:val="none" w:sz="0" w:space="0" w:color="auto"/>
        <w:left w:val="none" w:sz="0" w:space="0" w:color="auto"/>
        <w:bottom w:val="none" w:sz="0" w:space="0" w:color="auto"/>
        <w:right w:val="none" w:sz="0" w:space="0" w:color="auto"/>
      </w:divBdr>
    </w:div>
    <w:div w:id="1148014438">
      <w:bodyDiv w:val="1"/>
      <w:marLeft w:val="0"/>
      <w:marRight w:val="0"/>
      <w:marTop w:val="0"/>
      <w:marBottom w:val="0"/>
      <w:divBdr>
        <w:top w:val="none" w:sz="0" w:space="0" w:color="auto"/>
        <w:left w:val="none" w:sz="0" w:space="0" w:color="auto"/>
        <w:bottom w:val="none" w:sz="0" w:space="0" w:color="auto"/>
        <w:right w:val="none" w:sz="0" w:space="0" w:color="auto"/>
      </w:divBdr>
    </w:div>
    <w:div w:id="1185704483">
      <w:bodyDiv w:val="1"/>
      <w:marLeft w:val="0"/>
      <w:marRight w:val="0"/>
      <w:marTop w:val="0"/>
      <w:marBottom w:val="0"/>
      <w:divBdr>
        <w:top w:val="none" w:sz="0" w:space="0" w:color="auto"/>
        <w:left w:val="none" w:sz="0" w:space="0" w:color="auto"/>
        <w:bottom w:val="none" w:sz="0" w:space="0" w:color="auto"/>
        <w:right w:val="none" w:sz="0" w:space="0" w:color="auto"/>
      </w:divBdr>
    </w:div>
    <w:div w:id="1201168324">
      <w:bodyDiv w:val="1"/>
      <w:marLeft w:val="0"/>
      <w:marRight w:val="0"/>
      <w:marTop w:val="0"/>
      <w:marBottom w:val="0"/>
      <w:divBdr>
        <w:top w:val="none" w:sz="0" w:space="0" w:color="auto"/>
        <w:left w:val="none" w:sz="0" w:space="0" w:color="auto"/>
        <w:bottom w:val="none" w:sz="0" w:space="0" w:color="auto"/>
        <w:right w:val="none" w:sz="0" w:space="0" w:color="auto"/>
      </w:divBdr>
    </w:div>
    <w:div w:id="1477258163">
      <w:bodyDiv w:val="1"/>
      <w:marLeft w:val="0"/>
      <w:marRight w:val="0"/>
      <w:marTop w:val="0"/>
      <w:marBottom w:val="0"/>
      <w:divBdr>
        <w:top w:val="none" w:sz="0" w:space="0" w:color="auto"/>
        <w:left w:val="none" w:sz="0" w:space="0" w:color="auto"/>
        <w:bottom w:val="none" w:sz="0" w:space="0" w:color="auto"/>
        <w:right w:val="none" w:sz="0" w:space="0" w:color="auto"/>
      </w:divBdr>
    </w:div>
    <w:div w:id="1522353000">
      <w:bodyDiv w:val="1"/>
      <w:marLeft w:val="0"/>
      <w:marRight w:val="0"/>
      <w:marTop w:val="0"/>
      <w:marBottom w:val="0"/>
      <w:divBdr>
        <w:top w:val="none" w:sz="0" w:space="0" w:color="auto"/>
        <w:left w:val="none" w:sz="0" w:space="0" w:color="auto"/>
        <w:bottom w:val="none" w:sz="0" w:space="0" w:color="auto"/>
        <w:right w:val="none" w:sz="0" w:space="0" w:color="auto"/>
      </w:divBdr>
    </w:div>
    <w:div w:id="1931964215">
      <w:bodyDiv w:val="1"/>
      <w:marLeft w:val="0"/>
      <w:marRight w:val="0"/>
      <w:marTop w:val="0"/>
      <w:marBottom w:val="0"/>
      <w:divBdr>
        <w:top w:val="none" w:sz="0" w:space="0" w:color="auto"/>
        <w:left w:val="none" w:sz="0" w:space="0" w:color="auto"/>
        <w:bottom w:val="none" w:sz="0" w:space="0" w:color="auto"/>
        <w:right w:val="none" w:sz="0" w:space="0" w:color="auto"/>
      </w:divBdr>
    </w:div>
    <w:div w:id="2034914781">
      <w:bodyDiv w:val="1"/>
      <w:marLeft w:val="0"/>
      <w:marRight w:val="0"/>
      <w:marTop w:val="0"/>
      <w:marBottom w:val="0"/>
      <w:divBdr>
        <w:top w:val="none" w:sz="0" w:space="0" w:color="auto"/>
        <w:left w:val="none" w:sz="0" w:space="0" w:color="auto"/>
        <w:bottom w:val="none" w:sz="0" w:space="0" w:color="auto"/>
        <w:right w:val="none" w:sz="0" w:space="0" w:color="auto"/>
      </w:divBdr>
    </w:div>
    <w:div w:id="2129155120">
      <w:bodyDiv w:val="1"/>
      <w:marLeft w:val="0"/>
      <w:marRight w:val="0"/>
      <w:marTop w:val="0"/>
      <w:marBottom w:val="0"/>
      <w:divBdr>
        <w:top w:val="none" w:sz="0" w:space="0" w:color="auto"/>
        <w:left w:val="none" w:sz="0" w:space="0" w:color="auto"/>
        <w:bottom w:val="none" w:sz="0" w:space="0" w:color="auto"/>
        <w:right w:val="none" w:sz="0" w:space="0" w:color="auto"/>
      </w:divBdr>
      <w:divsChild>
        <w:div w:id="1121916322">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oou.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pro@dipro-prosec.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27656-B343-4383-879C-016D3E80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1461</Words>
  <Characters>8620</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Jiří Šimek</dc:creator>
  <cp:keywords/>
  <dc:description/>
  <cp:lastModifiedBy>splichalovam@dipro-prosec.cz</cp:lastModifiedBy>
  <cp:revision>3</cp:revision>
  <dcterms:created xsi:type="dcterms:W3CDTF">2025-03-04T06:48:00Z</dcterms:created>
  <dcterms:modified xsi:type="dcterms:W3CDTF">2025-03-07T12:43:00Z</dcterms:modified>
</cp:coreProperties>
</file>